
<file path=[Content_Types].xml><?xml version="1.0" encoding="utf-8"?>
<Types xmlns="http://schemas.openxmlformats.org/package/2006/content-types">
  <Default Extension="PNG" ContentType="image/png"/>
  <Default Extension="tmp"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25685" w14:textId="77777777" w:rsidR="00A82EB4" w:rsidRPr="001A5027" w:rsidRDefault="00CD3E09" w:rsidP="00A76DB3">
      <w:r w:rsidRPr="00E70653">
        <w:rPr>
          <w:noProof/>
          <w:lang w:eastAsia="ja-JP"/>
        </w:rPr>
        <mc:AlternateContent>
          <mc:Choice Requires="wps">
            <w:drawing>
              <wp:anchor distT="0" distB="0" distL="114300" distR="114300" simplePos="0" relativeHeight="251659264" behindDoc="0" locked="0" layoutInCell="1" allowOverlap="1" wp14:anchorId="75637E52" wp14:editId="78F436BD">
                <wp:simplePos x="0" y="0"/>
                <wp:positionH relativeFrom="margin">
                  <wp:align>left</wp:align>
                </wp:positionH>
                <wp:positionV relativeFrom="paragraph">
                  <wp:posOffset>53975</wp:posOffset>
                </wp:positionV>
                <wp:extent cx="6343650" cy="266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66700"/>
                        </a:xfrm>
                        <a:prstGeom prst="rect">
                          <a:avLst/>
                        </a:prstGeom>
                        <a:no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2128C715" w14:textId="6A9B5CAF" w:rsidR="003D56FA" w:rsidRPr="008716C5" w:rsidRDefault="003D56FA" w:rsidP="00B330DF">
                            <w:pPr>
                              <w:spacing w:after="0"/>
                              <w:rPr>
                                <w:sz w:val="20"/>
                                <w:szCs w:val="20"/>
                              </w:rPr>
                            </w:pPr>
                            <w:r w:rsidRPr="008716C5">
                              <w:rPr>
                                <w:sz w:val="20"/>
                                <w:szCs w:val="20"/>
                              </w:rPr>
                              <w:t>The following resources are associated:</w:t>
                            </w:r>
                            <w:r w:rsidR="00D76101" w:rsidRPr="00D76101">
                              <w:rPr>
                                <w:sz w:val="20"/>
                                <w:szCs w:val="20"/>
                              </w:rPr>
                              <w:t xml:space="preserve"> </w:t>
                            </w:r>
                            <w:r w:rsidR="00D76101">
                              <w:rPr>
                                <w:sz w:val="20"/>
                                <w:szCs w:val="20"/>
                              </w:rPr>
                              <w:t>T</w:t>
                            </w:r>
                            <w:r w:rsidR="00D76101" w:rsidRPr="00823BAE">
                              <w:rPr>
                                <w:sz w:val="20"/>
                                <w:szCs w:val="20"/>
                              </w:rPr>
                              <w:t xml:space="preserve">he dataset </w:t>
                            </w:r>
                            <w:r w:rsidR="00D76101" w:rsidRPr="00D76101">
                              <w:rPr>
                                <w:i/>
                                <w:sz w:val="20"/>
                                <w:szCs w:val="20"/>
                              </w:rPr>
                              <w:t>’Cholesterol.csv’</w:t>
                            </w:r>
                            <w:r w:rsidR="00900381">
                              <w:rPr>
                                <w:i/>
                                <w:sz w:val="20"/>
                                <w:szCs w:val="20"/>
                              </w:rPr>
                              <w:t xml:space="preserve"> and ‘Getting started in </w:t>
                            </w:r>
                            <w:proofErr w:type="spellStart"/>
                            <w:r w:rsidR="00900381">
                              <w:rPr>
                                <w:i/>
                                <w:sz w:val="20"/>
                                <w:szCs w:val="20"/>
                              </w:rPr>
                              <w:t>Jamovi</w:t>
                            </w:r>
                            <w:proofErr w:type="spellEnd"/>
                            <w:r w:rsidR="00900381">
                              <w:rPr>
                                <w: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25pt;width:499.5pt;height:2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" filled="f" strokecolor="#d8d8d8 [2732]" strokeweight="2pt">
                <v:textbox>
                  <w:txbxContent>
                    <w:p w14:paraId="2128C715" w14:textId="6A9B5CAF" w:rsidR="003D56FA" w:rsidRPr="008716C5" w:rsidRDefault="003D56FA" w:rsidP="00B330DF">
                      <w:pPr>
                        <w:spacing w:after="0"/>
                        <w:rPr>
                          <w:sz w:val="20"/>
                          <w:szCs w:val="20"/>
                        </w:rPr>
                      </w:pPr>
                      <w:r w:rsidRPr="008716C5">
                        <w:rPr>
                          <w:sz w:val="20"/>
                          <w:szCs w:val="20"/>
                        </w:rPr>
                        <w:t>The following resources are associated:</w:t>
                      </w:r>
                      <w:r w:rsidR="00D76101" w:rsidRPr="00D76101">
                        <w:rPr>
                          <w:sz w:val="20"/>
                          <w:szCs w:val="20"/>
                        </w:rPr>
                        <w:t xml:space="preserve"> </w:t>
                      </w:r>
                      <w:r w:rsidR="00D76101">
                        <w:rPr>
                          <w:sz w:val="20"/>
                          <w:szCs w:val="20"/>
                        </w:rPr>
                        <w:t>T</w:t>
                      </w:r>
                      <w:r w:rsidR="00D76101" w:rsidRPr="00823BAE">
                        <w:rPr>
                          <w:sz w:val="20"/>
                          <w:szCs w:val="20"/>
                        </w:rPr>
                        <w:t xml:space="preserve">he dataset </w:t>
                      </w:r>
                      <w:r w:rsidR="00D76101" w:rsidRPr="00D76101">
                        <w:rPr>
                          <w:i/>
                          <w:sz w:val="20"/>
                          <w:szCs w:val="20"/>
                        </w:rPr>
                        <w:t>’Cholesterol.csv’</w:t>
                      </w:r>
                      <w:r w:rsidR="00900381">
                        <w:rPr>
                          <w:i/>
                          <w:sz w:val="20"/>
                          <w:szCs w:val="20"/>
                        </w:rPr>
                        <w:t xml:space="preserve"> and ‘Getting started in </w:t>
                      </w:r>
                      <w:proofErr w:type="spellStart"/>
                      <w:r w:rsidR="00900381">
                        <w:rPr>
                          <w:i/>
                          <w:sz w:val="20"/>
                          <w:szCs w:val="20"/>
                        </w:rPr>
                        <w:t>Jamovi</w:t>
                      </w:r>
                      <w:proofErr w:type="spellEnd"/>
                      <w:r w:rsidR="00900381">
                        <w:rPr>
                          <w:i/>
                          <w:sz w:val="20"/>
                          <w:szCs w:val="20"/>
                        </w:rPr>
                        <w:t>’</w:t>
                      </w:r>
                    </w:p>
                  </w:txbxContent>
                </v:textbox>
                <w10:wrap anchorx="margin"/>
              </v:shape>
            </w:pict>
          </mc:Fallback>
        </mc:AlternateContent>
      </w:r>
    </w:p>
    <w:p w14:paraId="056E191E" w14:textId="77777777" w:rsidR="00A82EB4" w:rsidRDefault="00A82EB4" w:rsidP="00DB6271">
      <w:pPr>
        <w:spacing w:after="0"/>
      </w:pPr>
    </w:p>
    <w:p w14:paraId="6BC63D7B" w14:textId="77777777" w:rsidR="00E70653" w:rsidRDefault="00E70653" w:rsidP="00DB6271">
      <w:pPr>
        <w:spacing w:after="0"/>
      </w:pPr>
    </w:p>
    <w:p w14:paraId="2F31909F" w14:textId="4ADDB497" w:rsidR="009C4F45" w:rsidRPr="00E91E13" w:rsidRDefault="004B6477" w:rsidP="009C4F45">
      <w:pPr>
        <w:pStyle w:val="Title2"/>
        <w:rPr>
          <w:sz w:val="40"/>
          <w:szCs w:val="40"/>
        </w:rPr>
      </w:pPr>
      <w:r w:rsidRPr="00E91E13">
        <w:rPr>
          <w:sz w:val="40"/>
          <w:szCs w:val="40"/>
        </w:rPr>
        <w:t>Paired</w:t>
      </w:r>
      <w:r w:rsidR="007503C2" w:rsidRPr="00E91E13">
        <w:rPr>
          <w:sz w:val="40"/>
          <w:szCs w:val="40"/>
        </w:rPr>
        <w:t xml:space="preserve"> t-test </w:t>
      </w:r>
      <w:r w:rsidR="00FF3B75" w:rsidRPr="00E91E13">
        <w:rPr>
          <w:sz w:val="40"/>
          <w:szCs w:val="40"/>
        </w:rPr>
        <w:t xml:space="preserve">and Wilcoxon signed rank in </w:t>
      </w:r>
      <w:proofErr w:type="spellStart"/>
      <w:r w:rsidR="00FF3B75" w:rsidRPr="00E91E13">
        <w:rPr>
          <w:sz w:val="40"/>
          <w:szCs w:val="40"/>
        </w:rPr>
        <w:t>Jamovi</w:t>
      </w:r>
      <w:proofErr w:type="spellEnd"/>
    </w:p>
    <w:p w14:paraId="1B85DDD5" w14:textId="77777777" w:rsidR="009220F5" w:rsidRDefault="009220F5" w:rsidP="004B6477">
      <w:pPr>
        <w:pStyle w:val="Heading20"/>
        <w:spacing w:before="120"/>
        <w:rPr>
          <w:b w:val="0"/>
          <w:sz w:val="22"/>
          <w:szCs w:val="22"/>
        </w:rPr>
      </w:pPr>
      <w:r>
        <w:rPr>
          <w:sz w:val="22"/>
          <w:szCs w:val="22"/>
        </w:rPr>
        <w:t>Dependent:</w:t>
      </w:r>
      <w:r w:rsidR="006104F0" w:rsidRPr="00823BAE">
        <w:rPr>
          <w:sz w:val="22"/>
          <w:szCs w:val="22"/>
        </w:rPr>
        <w:t xml:space="preserve"> </w:t>
      </w:r>
      <w:r w:rsidR="00B9744C">
        <w:rPr>
          <w:b w:val="0"/>
          <w:sz w:val="22"/>
          <w:szCs w:val="22"/>
        </w:rPr>
        <w:t>Continuous (scale</w:t>
      </w:r>
      <w:r w:rsidR="009C4F45" w:rsidRPr="00823BAE">
        <w:rPr>
          <w:b w:val="0"/>
          <w:sz w:val="22"/>
          <w:szCs w:val="22"/>
        </w:rPr>
        <w:t>)</w:t>
      </w:r>
    </w:p>
    <w:p w14:paraId="799C0573" w14:textId="77777777" w:rsidR="006104F0" w:rsidRPr="00823BAE" w:rsidRDefault="009220F5" w:rsidP="004B6477">
      <w:pPr>
        <w:pStyle w:val="Heading20"/>
        <w:spacing w:before="120"/>
        <w:rPr>
          <w:b w:val="0"/>
          <w:sz w:val="22"/>
          <w:szCs w:val="22"/>
        </w:rPr>
      </w:pPr>
      <w:r w:rsidRPr="009220F5">
        <w:rPr>
          <w:bCs w:val="0"/>
          <w:sz w:val="22"/>
          <w:szCs w:val="22"/>
        </w:rPr>
        <w:t>Independent</w:t>
      </w:r>
      <w:r>
        <w:rPr>
          <w:b w:val="0"/>
          <w:sz w:val="22"/>
          <w:szCs w:val="22"/>
        </w:rPr>
        <w:t>: Binary (before/after or condition)</w:t>
      </w:r>
    </w:p>
    <w:p w14:paraId="799FE57C" w14:textId="77777777" w:rsidR="00E86078" w:rsidRDefault="007503C2" w:rsidP="009220F5">
      <w:pPr>
        <w:pStyle w:val="Heading20"/>
        <w:spacing w:before="120"/>
        <w:rPr>
          <w:b w:val="0"/>
          <w:sz w:val="22"/>
          <w:szCs w:val="22"/>
          <w:lang w:val="en-US"/>
        </w:rPr>
      </w:pPr>
      <w:r w:rsidRPr="00823BAE">
        <w:rPr>
          <w:sz w:val="22"/>
          <w:szCs w:val="22"/>
          <w:lang w:val="en-US"/>
        </w:rPr>
        <w:t xml:space="preserve">Common Applications: </w:t>
      </w:r>
      <w:r w:rsidR="002E35FA" w:rsidRPr="002E35FA">
        <w:rPr>
          <w:b w:val="0"/>
          <w:sz w:val="22"/>
          <w:szCs w:val="22"/>
          <w:lang w:val="en-US"/>
        </w:rPr>
        <w:t>The paired t-test is used when two measurements of the same variable are collected for each individual.</w:t>
      </w:r>
      <w:r w:rsidR="002E35FA">
        <w:rPr>
          <w:sz w:val="22"/>
          <w:szCs w:val="22"/>
          <w:lang w:val="en-US"/>
        </w:rPr>
        <w:t xml:space="preserve">  </w:t>
      </w:r>
      <w:proofErr w:type="gramStart"/>
      <w:r w:rsidR="002E35FA">
        <w:rPr>
          <w:b w:val="0"/>
          <w:sz w:val="22"/>
          <w:szCs w:val="22"/>
          <w:lang w:val="en-US"/>
        </w:rPr>
        <w:t>For example,</w:t>
      </w:r>
      <w:r w:rsidR="004B6477" w:rsidRPr="00823BAE">
        <w:rPr>
          <w:b w:val="0"/>
          <w:sz w:val="22"/>
          <w:szCs w:val="22"/>
          <w:lang w:val="en-US"/>
        </w:rPr>
        <w:t xml:space="preserve"> </w:t>
      </w:r>
      <w:r w:rsidR="002E35FA">
        <w:rPr>
          <w:b w:val="0"/>
          <w:sz w:val="22"/>
          <w:szCs w:val="22"/>
          <w:lang w:val="en-US"/>
        </w:rPr>
        <w:t>assessing whether there is a change in weight before and after a diet or comparing taste scores for two products when each individual tastes both.</w:t>
      </w:r>
      <w:proofErr w:type="gramEnd"/>
      <w:r w:rsidR="002E35FA">
        <w:rPr>
          <w:b w:val="0"/>
          <w:sz w:val="22"/>
          <w:szCs w:val="22"/>
          <w:lang w:val="en-US"/>
        </w:rPr>
        <w:t xml:space="preserve"> </w:t>
      </w:r>
    </w:p>
    <w:p w14:paraId="7189FB25" w14:textId="0B467734" w:rsidR="007503C2" w:rsidRDefault="00E86078" w:rsidP="009220F5">
      <w:pPr>
        <w:pStyle w:val="Heading20"/>
        <w:spacing w:before="120"/>
        <w:rPr>
          <w:b w:val="0"/>
          <w:sz w:val="22"/>
          <w:szCs w:val="22"/>
          <w:lang w:val="en-US"/>
        </w:rPr>
      </w:pPr>
      <w:r>
        <w:rPr>
          <w:b w:val="0"/>
          <w:sz w:val="22"/>
          <w:szCs w:val="22"/>
          <w:lang w:val="en-US"/>
        </w:rPr>
        <w:t xml:space="preserve">The Wilcoxon signed rank test is used when the paired differences are </w:t>
      </w:r>
      <w:proofErr w:type="gramStart"/>
      <w:r>
        <w:rPr>
          <w:b w:val="0"/>
          <w:sz w:val="22"/>
          <w:szCs w:val="22"/>
          <w:lang w:val="en-US"/>
        </w:rPr>
        <w:t>very</w:t>
      </w:r>
      <w:proofErr w:type="gramEnd"/>
      <w:r>
        <w:rPr>
          <w:b w:val="0"/>
          <w:sz w:val="22"/>
          <w:szCs w:val="22"/>
          <w:lang w:val="en-US"/>
        </w:rPr>
        <w:t xml:space="preserve"> skewed or the dependent variable is ordinal. Both tests are covered within this resource.</w:t>
      </w:r>
      <w:r w:rsidR="002E35FA">
        <w:rPr>
          <w:b w:val="0"/>
          <w:sz w:val="22"/>
          <w:szCs w:val="22"/>
          <w:lang w:val="en-US"/>
        </w:rPr>
        <w:t xml:space="preserve">  </w:t>
      </w:r>
      <w:r w:rsidR="004B6477" w:rsidRPr="00823BAE">
        <w:rPr>
          <w:b w:val="0"/>
          <w:sz w:val="22"/>
          <w:szCs w:val="22"/>
          <w:lang w:val="en-US"/>
        </w:rPr>
        <w:t xml:space="preserve"> </w:t>
      </w:r>
    </w:p>
    <w:p w14:paraId="5574A9B5" w14:textId="77777777" w:rsidR="009220F5" w:rsidRPr="00823BAE" w:rsidRDefault="009220F5" w:rsidP="009220F5">
      <w:pPr>
        <w:pStyle w:val="Heading20"/>
        <w:spacing w:before="120"/>
        <w:rPr>
          <w:b w:val="0"/>
          <w:sz w:val="22"/>
          <w:szCs w:val="22"/>
          <w:lang w:val="en-US"/>
        </w:rPr>
      </w:pPr>
      <w:r w:rsidRPr="009220F5">
        <w:rPr>
          <w:bCs w:val="0"/>
          <w:sz w:val="22"/>
          <w:szCs w:val="22"/>
          <w:lang w:val="en-US"/>
        </w:rPr>
        <w:t>Research question:</w:t>
      </w:r>
      <w:r>
        <w:rPr>
          <w:b w:val="0"/>
          <w:sz w:val="22"/>
          <w:szCs w:val="22"/>
          <w:lang w:val="en-US"/>
        </w:rPr>
        <w:t xml:space="preserve"> Does using </w:t>
      </w:r>
      <w:proofErr w:type="spellStart"/>
      <w:r>
        <w:rPr>
          <w:b w:val="0"/>
          <w:sz w:val="22"/>
          <w:szCs w:val="22"/>
          <w:lang w:val="en-US"/>
        </w:rPr>
        <w:t>Clora</w:t>
      </w:r>
      <w:proofErr w:type="spellEnd"/>
      <w:r>
        <w:rPr>
          <w:b w:val="0"/>
          <w:sz w:val="22"/>
          <w:szCs w:val="22"/>
          <w:lang w:val="en-US"/>
        </w:rPr>
        <w:t xml:space="preserve"> margarine for four weeks change cholesterol?</w:t>
      </w:r>
    </w:p>
    <w:p w14:paraId="779F7AEA" w14:textId="77777777" w:rsidR="00823BAE" w:rsidRPr="00823BAE" w:rsidRDefault="00823BAE" w:rsidP="00823BAE">
      <w:pPr>
        <w:pStyle w:val="NoSpacing"/>
        <w:rPr>
          <w:szCs w:val="22"/>
          <w:lang w:val="en-US"/>
        </w:rPr>
      </w:pPr>
      <w:r w:rsidRPr="00823BAE">
        <w:rPr>
          <w:b/>
          <w:szCs w:val="22"/>
          <w:lang w:val="en-US"/>
        </w:rPr>
        <w:t>Data:</w:t>
      </w:r>
      <w:r w:rsidRPr="00823BAE">
        <w:rPr>
          <w:szCs w:val="22"/>
          <w:lang w:val="en-US"/>
        </w:rPr>
        <w:t xml:space="preserve"> Participants used </w:t>
      </w:r>
      <w:proofErr w:type="spellStart"/>
      <w:r w:rsidRPr="00823BAE">
        <w:rPr>
          <w:szCs w:val="22"/>
          <w:lang w:val="en-US"/>
        </w:rPr>
        <w:t>Clora</w:t>
      </w:r>
      <w:proofErr w:type="spellEnd"/>
      <w:r w:rsidRPr="00823BAE">
        <w:rPr>
          <w:szCs w:val="22"/>
          <w:lang w:val="en-US"/>
        </w:rPr>
        <w:t xml:space="preserve"> margarine for 8 weeks. Their cholesterol (in mmol/L) was measured</w:t>
      </w:r>
    </w:p>
    <w:p w14:paraId="58DA7F79" w14:textId="15C67258" w:rsidR="00571849" w:rsidRDefault="00823BAE" w:rsidP="002E35FA">
      <w:pPr>
        <w:pStyle w:val="NoSpacing"/>
        <w:rPr>
          <w:szCs w:val="22"/>
          <w:lang w:val="en-US"/>
        </w:rPr>
      </w:pPr>
      <w:r w:rsidRPr="00823BAE">
        <w:rPr>
          <w:szCs w:val="22"/>
          <w:lang w:val="en-US"/>
        </w:rPr>
        <w:t>before the special diet, after 4 weeks and after 8 weeks. Open the csv file ‘</w:t>
      </w:r>
      <w:r w:rsidRPr="009220F5">
        <w:rPr>
          <w:i/>
          <w:iCs/>
          <w:szCs w:val="22"/>
          <w:lang w:val="en-US"/>
        </w:rPr>
        <w:t>Cholesterol.csv</w:t>
      </w:r>
      <w:r w:rsidR="009220F5" w:rsidRPr="009220F5">
        <w:rPr>
          <w:i/>
          <w:iCs/>
          <w:szCs w:val="22"/>
          <w:lang w:val="en-US"/>
        </w:rPr>
        <w:t>’</w:t>
      </w:r>
      <w:r w:rsidRPr="00823BAE">
        <w:rPr>
          <w:szCs w:val="22"/>
          <w:lang w:val="en-US"/>
        </w:rPr>
        <w:t xml:space="preserve"> </w:t>
      </w:r>
      <w:r w:rsidR="002E35FA">
        <w:rPr>
          <w:szCs w:val="22"/>
          <w:lang w:val="en-US"/>
        </w:rPr>
        <w:t xml:space="preserve">in </w:t>
      </w:r>
      <w:proofErr w:type="spellStart"/>
      <w:r w:rsidR="002E35FA">
        <w:rPr>
          <w:szCs w:val="22"/>
          <w:lang w:val="en-US"/>
        </w:rPr>
        <w:t>Jamovi</w:t>
      </w:r>
      <w:proofErr w:type="spellEnd"/>
      <w:r w:rsidR="002E35FA">
        <w:rPr>
          <w:szCs w:val="22"/>
          <w:lang w:val="en-US"/>
        </w:rPr>
        <w:t xml:space="preserve">.  </w:t>
      </w:r>
    </w:p>
    <w:p w14:paraId="7DF0F94D" w14:textId="209909BE" w:rsidR="00B330DF" w:rsidRDefault="00B330DF" w:rsidP="00B330DF">
      <w:pPr>
        <w:pStyle w:val="NoSpacing"/>
        <w:rPr>
          <w:szCs w:val="22"/>
          <w:lang w:val="en-US"/>
        </w:rPr>
      </w:pPr>
    </w:p>
    <w:p w14:paraId="2A1780C9" w14:textId="62E7596B" w:rsidR="00B330DF" w:rsidRDefault="00B330DF" w:rsidP="00B330DF">
      <w:pPr>
        <w:pStyle w:val="NoSpacing"/>
        <w:rPr>
          <w:szCs w:val="22"/>
          <w:lang w:val="en-US"/>
        </w:rPr>
      </w:pPr>
      <w:r>
        <w:rPr>
          <w:noProof/>
          <w:szCs w:val="22"/>
          <w:lang w:eastAsia="ja-JP"/>
        </w:rPr>
        <w:drawing>
          <wp:inline distT="0" distB="0" distL="0" distR="0" wp14:anchorId="605E3D41" wp14:editId="2336A2F9">
            <wp:extent cx="5029200" cy="90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ired - T data.PNG"/>
                    <pic:cNvPicPr/>
                  </pic:nvPicPr>
                  <pic:blipFill rotWithShape="1">
                    <a:blip r:embed="rId8">
                      <a:extLst>
                        <a:ext uri="{28A0092B-C50C-407E-A947-70E740481C1C}">
                          <a14:useLocalDpi xmlns:a14="http://schemas.microsoft.com/office/drawing/2010/main" val="0"/>
                        </a:ext>
                      </a:extLst>
                    </a:blip>
                    <a:srcRect b="33427"/>
                    <a:stretch/>
                  </pic:blipFill>
                  <pic:spPr bwMode="auto">
                    <a:xfrm>
                      <a:off x="0" y="0"/>
                      <a:ext cx="5029902" cy="906907"/>
                    </a:xfrm>
                    <a:prstGeom prst="rect">
                      <a:avLst/>
                    </a:prstGeom>
                    <a:ln>
                      <a:noFill/>
                    </a:ln>
                    <a:extLst>
                      <a:ext uri="{53640926-AAD7-44D8-BBD7-CCE9431645EC}">
                        <a14:shadowObscured xmlns:a14="http://schemas.microsoft.com/office/drawing/2010/main"/>
                      </a:ext>
                    </a:extLst>
                  </pic:spPr>
                </pic:pic>
              </a:graphicData>
            </a:graphic>
          </wp:inline>
        </w:drawing>
      </w:r>
    </w:p>
    <w:p w14:paraId="79C8C713" w14:textId="77777777" w:rsidR="00C3444B" w:rsidRDefault="00C3444B" w:rsidP="00571849">
      <w:pPr>
        <w:pStyle w:val="NoSpacing"/>
        <w:rPr>
          <w:szCs w:val="22"/>
        </w:rPr>
      </w:pPr>
    </w:p>
    <w:p w14:paraId="268A0F94" w14:textId="77777777" w:rsidR="00DA3086" w:rsidRDefault="00DA3086" w:rsidP="00571849">
      <w:pPr>
        <w:pStyle w:val="NoSpacing"/>
        <w:rPr>
          <w:szCs w:val="22"/>
        </w:rPr>
      </w:pPr>
      <w:r w:rsidRPr="00E07F60">
        <w:rPr>
          <w:szCs w:val="22"/>
        </w:rPr>
        <w:t>There is one row</w:t>
      </w:r>
      <w:r>
        <w:rPr>
          <w:rFonts w:eastAsia="MS Mincho" w:hint="eastAsia"/>
          <w:szCs w:val="22"/>
          <w:lang w:eastAsia="ja-JP"/>
        </w:rPr>
        <w:t xml:space="preserve"> per</w:t>
      </w:r>
      <w:r w:rsidRPr="00E07F60">
        <w:rPr>
          <w:szCs w:val="22"/>
        </w:rPr>
        <w:t xml:space="preserve"> person with their cholesterol </w:t>
      </w:r>
      <w:r>
        <w:rPr>
          <w:rFonts w:eastAsia="MS Mincho" w:hint="eastAsia"/>
          <w:szCs w:val="22"/>
          <w:lang w:eastAsia="ja-JP"/>
        </w:rPr>
        <w:t xml:space="preserve">levels </w:t>
      </w:r>
      <w:r w:rsidRPr="00E07F60">
        <w:rPr>
          <w:szCs w:val="22"/>
        </w:rPr>
        <w:t>at the three time points in different</w:t>
      </w:r>
      <w:r w:rsidR="00526C56">
        <w:rPr>
          <w:szCs w:val="22"/>
        </w:rPr>
        <w:t xml:space="preserve"> columns e.g. </w:t>
      </w:r>
      <w:r w:rsidR="00C3444B">
        <w:rPr>
          <w:szCs w:val="22"/>
        </w:rPr>
        <w:t>The ‘</w:t>
      </w:r>
      <w:r w:rsidR="00526C56">
        <w:rPr>
          <w:szCs w:val="22"/>
        </w:rPr>
        <w:t>After4weeks</w:t>
      </w:r>
      <w:r w:rsidR="00C3444B">
        <w:rPr>
          <w:szCs w:val="22"/>
        </w:rPr>
        <w:t>’ column</w:t>
      </w:r>
      <w:r w:rsidR="00526C56">
        <w:rPr>
          <w:szCs w:val="22"/>
        </w:rPr>
        <w:t xml:space="preserve"> contains the </w:t>
      </w:r>
      <w:r w:rsidR="00516678">
        <w:rPr>
          <w:szCs w:val="22"/>
        </w:rPr>
        <w:t>cholesterol measurements after 4 weeks on the diet</w:t>
      </w:r>
      <w:r w:rsidRPr="00E07F60">
        <w:rPr>
          <w:szCs w:val="22"/>
        </w:rPr>
        <w:t>.</w:t>
      </w:r>
    </w:p>
    <w:p w14:paraId="2FA872D7" w14:textId="21DD9CCE" w:rsidR="00DA3086" w:rsidRPr="00BA4A7C" w:rsidRDefault="00C3444B" w:rsidP="00BA4A7C">
      <w:pPr>
        <w:pStyle w:val="NoSpacing"/>
        <w:rPr>
          <w:szCs w:val="22"/>
        </w:rPr>
      </w:pPr>
      <w:r>
        <w:rPr>
          <w:szCs w:val="22"/>
        </w:rPr>
        <w:t xml:space="preserve">Note: Although there are three time points which </w:t>
      </w:r>
      <w:r w:rsidR="00AE5883">
        <w:rPr>
          <w:szCs w:val="22"/>
        </w:rPr>
        <w:t>can</w:t>
      </w:r>
      <w:r>
        <w:rPr>
          <w:szCs w:val="22"/>
        </w:rPr>
        <w:t xml:space="preserve"> all </w:t>
      </w:r>
      <w:r w:rsidR="00AE5883">
        <w:rPr>
          <w:szCs w:val="22"/>
        </w:rPr>
        <w:t xml:space="preserve">be </w:t>
      </w:r>
      <w:r>
        <w:rPr>
          <w:szCs w:val="22"/>
        </w:rPr>
        <w:t xml:space="preserve">analysed together </w:t>
      </w:r>
      <w:r w:rsidR="00AE5883">
        <w:rPr>
          <w:szCs w:val="22"/>
        </w:rPr>
        <w:t xml:space="preserve">using Repeated Measures ANOVA, </w:t>
      </w:r>
      <w:r>
        <w:rPr>
          <w:szCs w:val="22"/>
        </w:rPr>
        <w:t xml:space="preserve">only the comparison of cholesterol before using the margarine and after 4 weeks is </w:t>
      </w:r>
      <w:r w:rsidR="00AE5883">
        <w:rPr>
          <w:szCs w:val="22"/>
        </w:rPr>
        <w:t>tested here</w:t>
      </w:r>
      <w:r>
        <w:rPr>
          <w:szCs w:val="22"/>
        </w:rPr>
        <w:t>.</w:t>
      </w:r>
    </w:p>
    <w:p w14:paraId="6C4A7127" w14:textId="0CD09FBA" w:rsidR="00C3444B" w:rsidRPr="00C3444B" w:rsidRDefault="00C3444B" w:rsidP="00BA4A7C">
      <w:pPr>
        <w:pStyle w:val="Heading2"/>
      </w:pPr>
      <w:r w:rsidRPr="00C3444B">
        <w:t>Summary Statistics</w:t>
      </w:r>
      <w:r w:rsidR="00AE5883">
        <w:t xml:space="preserve"> and checking normality</w:t>
      </w:r>
    </w:p>
    <w:p w14:paraId="41BD32E2" w14:textId="7CF4E625" w:rsidR="00FB5376" w:rsidRDefault="00E2156A" w:rsidP="00E2156A">
      <w:pPr>
        <w:pStyle w:val="Heading20"/>
        <w:spacing w:after="0"/>
        <w:rPr>
          <w:rFonts w:asciiTheme="minorBidi" w:hAnsiTheme="minorBidi" w:cstheme="minorBidi"/>
          <w:b w:val="0"/>
          <w:bCs w:val="0"/>
          <w:sz w:val="22"/>
          <w:szCs w:val="22"/>
        </w:rPr>
      </w:pPr>
      <w:r>
        <w:rPr>
          <w:rFonts w:asciiTheme="minorBidi" w:hAnsiTheme="minorBidi" w:cstheme="minorBidi"/>
          <w:b w:val="0"/>
          <w:bCs w:val="0"/>
          <w:sz w:val="22"/>
          <w:szCs w:val="22"/>
        </w:rPr>
        <w:t xml:space="preserve">Since </w:t>
      </w:r>
      <w:r w:rsidR="00C3444B">
        <w:rPr>
          <w:rFonts w:asciiTheme="minorBidi" w:eastAsia="MS Mincho" w:hAnsiTheme="minorBidi" w:cstheme="minorBidi" w:hint="eastAsia"/>
          <w:b w:val="0"/>
          <w:bCs w:val="0"/>
          <w:sz w:val="22"/>
          <w:szCs w:val="22"/>
          <w:lang w:eastAsia="ja-JP"/>
        </w:rPr>
        <w:t>cholesterol level</w:t>
      </w:r>
      <w:r w:rsidR="00526C56">
        <w:rPr>
          <w:rFonts w:asciiTheme="minorBidi" w:hAnsiTheme="minorBidi" w:cstheme="minorBidi"/>
          <w:b w:val="0"/>
          <w:bCs w:val="0"/>
          <w:sz w:val="22"/>
          <w:szCs w:val="22"/>
        </w:rPr>
        <w:t xml:space="preserve"> </w:t>
      </w:r>
      <w:r w:rsidR="00C3444B">
        <w:rPr>
          <w:rFonts w:asciiTheme="minorBidi" w:hAnsiTheme="minorBidi" w:cstheme="minorBidi"/>
          <w:b w:val="0"/>
          <w:bCs w:val="0"/>
          <w:sz w:val="22"/>
          <w:szCs w:val="22"/>
        </w:rPr>
        <w:t>is</w:t>
      </w:r>
      <w:r w:rsidR="00526C56">
        <w:rPr>
          <w:rFonts w:asciiTheme="minorBidi" w:hAnsiTheme="minorBidi" w:cstheme="minorBidi"/>
          <w:b w:val="0"/>
          <w:bCs w:val="0"/>
          <w:sz w:val="22"/>
          <w:szCs w:val="22"/>
        </w:rPr>
        <w:t xml:space="preserve"> continuous (scale</w:t>
      </w:r>
      <w:r>
        <w:rPr>
          <w:rFonts w:asciiTheme="minorBidi" w:hAnsiTheme="minorBidi" w:cstheme="minorBidi"/>
          <w:b w:val="0"/>
          <w:bCs w:val="0"/>
          <w:sz w:val="22"/>
          <w:szCs w:val="22"/>
        </w:rPr>
        <w:t xml:space="preserve">) data, </w:t>
      </w:r>
      <w:r w:rsidR="00C3444B">
        <w:rPr>
          <w:rFonts w:asciiTheme="minorBidi" w:hAnsiTheme="minorBidi" w:cstheme="minorBidi"/>
          <w:b w:val="0"/>
          <w:bCs w:val="0"/>
          <w:sz w:val="22"/>
          <w:szCs w:val="22"/>
        </w:rPr>
        <w:t>it</w:t>
      </w:r>
      <w:r>
        <w:rPr>
          <w:rFonts w:asciiTheme="minorBidi" w:hAnsiTheme="minorBidi" w:cstheme="minorBidi"/>
          <w:b w:val="0"/>
          <w:bCs w:val="0"/>
          <w:sz w:val="22"/>
          <w:szCs w:val="22"/>
        </w:rPr>
        <w:t xml:space="preserve"> can be summarised by producing the average </w:t>
      </w:r>
      <w:r w:rsidR="00526C56">
        <w:rPr>
          <w:rFonts w:asciiTheme="minorBidi" w:hAnsiTheme="minorBidi" w:cstheme="minorBidi"/>
          <w:b w:val="0"/>
          <w:bCs w:val="0"/>
          <w:sz w:val="22"/>
          <w:szCs w:val="22"/>
        </w:rPr>
        <w:t xml:space="preserve">(mean) </w:t>
      </w:r>
      <w:r>
        <w:rPr>
          <w:rFonts w:asciiTheme="minorBidi" w:hAnsiTheme="minorBidi" w:cstheme="minorBidi"/>
          <w:b w:val="0"/>
          <w:bCs w:val="0"/>
          <w:sz w:val="22"/>
          <w:szCs w:val="22"/>
        </w:rPr>
        <w:t xml:space="preserve">and standard deviation. </w:t>
      </w:r>
      <w:r w:rsidR="00C3444B">
        <w:rPr>
          <w:rFonts w:asciiTheme="minorBidi" w:hAnsiTheme="minorBidi" w:cstheme="minorBidi"/>
          <w:b w:val="0"/>
          <w:bCs w:val="0"/>
          <w:sz w:val="22"/>
          <w:szCs w:val="22"/>
        </w:rPr>
        <w:t xml:space="preserve">When comparing </w:t>
      </w:r>
      <w:r w:rsidR="00FF3B75">
        <w:rPr>
          <w:rFonts w:asciiTheme="minorBidi" w:hAnsiTheme="minorBidi" w:cstheme="minorBidi"/>
          <w:b w:val="0"/>
          <w:bCs w:val="0"/>
          <w:sz w:val="22"/>
          <w:szCs w:val="22"/>
        </w:rPr>
        <w:t>paired measurement</w:t>
      </w:r>
      <w:r w:rsidR="00C3444B">
        <w:rPr>
          <w:rFonts w:asciiTheme="minorBidi" w:hAnsiTheme="minorBidi" w:cstheme="minorBidi"/>
          <w:b w:val="0"/>
          <w:bCs w:val="0"/>
          <w:sz w:val="22"/>
          <w:szCs w:val="22"/>
        </w:rPr>
        <w:t xml:space="preserve"> data, either compare the means at the two time points or calculate the paired differences and summarise this with one mean.  </w:t>
      </w:r>
      <w:r w:rsidR="00AE5883">
        <w:rPr>
          <w:rFonts w:asciiTheme="minorBidi" w:hAnsiTheme="minorBidi" w:cstheme="minorBidi"/>
          <w:b w:val="0"/>
          <w:bCs w:val="0"/>
          <w:sz w:val="22"/>
          <w:szCs w:val="22"/>
        </w:rPr>
        <w:t>As the paired differences need to be approximately normally distributed for the paired t-test to be reliable, a new variable of the paired differences needs to be calculated.  This can be done by selecting the “</w:t>
      </w:r>
      <w:r w:rsidR="00AE5883" w:rsidRPr="00AE5883">
        <w:rPr>
          <w:rFonts w:asciiTheme="minorBidi" w:hAnsiTheme="minorBidi" w:cstheme="minorBidi"/>
          <w:bCs w:val="0"/>
          <w:sz w:val="22"/>
          <w:szCs w:val="22"/>
        </w:rPr>
        <w:t>Compute</w:t>
      </w:r>
      <w:r w:rsidR="00AE5883">
        <w:rPr>
          <w:rFonts w:asciiTheme="minorBidi" w:hAnsiTheme="minorBidi" w:cstheme="minorBidi"/>
          <w:b w:val="0"/>
          <w:bCs w:val="0"/>
          <w:sz w:val="22"/>
          <w:szCs w:val="22"/>
        </w:rPr>
        <w:t xml:space="preserve">” option in </w:t>
      </w:r>
      <w:proofErr w:type="spellStart"/>
      <w:r w:rsidR="00AE5883">
        <w:rPr>
          <w:rFonts w:asciiTheme="minorBidi" w:hAnsiTheme="minorBidi" w:cstheme="minorBidi"/>
          <w:b w:val="0"/>
          <w:bCs w:val="0"/>
          <w:sz w:val="22"/>
          <w:szCs w:val="22"/>
        </w:rPr>
        <w:t>Jamovi</w:t>
      </w:r>
      <w:proofErr w:type="spellEnd"/>
      <w:r w:rsidR="00AE5883">
        <w:rPr>
          <w:rFonts w:asciiTheme="minorBidi" w:hAnsiTheme="minorBidi" w:cstheme="minorBidi"/>
          <w:b w:val="0"/>
          <w:bCs w:val="0"/>
          <w:sz w:val="22"/>
          <w:szCs w:val="22"/>
        </w:rPr>
        <w:t xml:space="preserve">.   </w:t>
      </w:r>
    </w:p>
    <w:p w14:paraId="675480BB" w14:textId="0FCF368D" w:rsidR="00AE5883" w:rsidRDefault="00AE5883" w:rsidP="00AE5883">
      <w:pPr>
        <w:pStyle w:val="Heading20"/>
        <w:spacing w:after="0"/>
        <w:jc w:val="center"/>
        <w:rPr>
          <w:rFonts w:asciiTheme="minorBidi" w:hAnsiTheme="minorBidi" w:cstheme="minorBidi"/>
          <w:b w:val="0"/>
          <w:bCs w:val="0"/>
          <w:sz w:val="22"/>
          <w:szCs w:val="22"/>
        </w:rPr>
      </w:pPr>
      <w:bookmarkStart w:id="0" w:name="_GoBack"/>
      <w:r>
        <w:rPr>
          <w:noProof/>
          <w:lang w:eastAsia="ja-JP"/>
        </w:rPr>
        <w:drawing>
          <wp:inline distT="0" distB="0" distL="0" distR="0" wp14:anchorId="1B6C752C" wp14:editId="2AD7EA6F">
            <wp:extent cx="3589020" cy="10515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89020" cy="1051560"/>
                    </a:xfrm>
                    <a:prstGeom prst="rect">
                      <a:avLst/>
                    </a:prstGeom>
                  </pic:spPr>
                </pic:pic>
              </a:graphicData>
            </a:graphic>
          </wp:inline>
        </w:drawing>
      </w:r>
      <w:bookmarkEnd w:id="0"/>
    </w:p>
    <w:p w14:paraId="415A29FB" w14:textId="77777777" w:rsidR="00E91E13" w:rsidRDefault="00E91E13">
      <w:pPr>
        <w:spacing w:after="200" w:line="276" w:lineRule="auto"/>
        <w:rPr>
          <w:rFonts w:asciiTheme="minorBidi" w:hAnsiTheme="minorBidi" w:cstheme="minorBidi"/>
          <w:szCs w:val="22"/>
        </w:rPr>
      </w:pPr>
      <w:r>
        <w:rPr>
          <w:rFonts w:asciiTheme="minorBidi" w:hAnsiTheme="minorBidi" w:cstheme="minorBidi"/>
          <w:b/>
          <w:bCs/>
          <w:szCs w:val="22"/>
        </w:rPr>
        <w:br w:type="page"/>
      </w:r>
    </w:p>
    <w:p w14:paraId="7E2D6618" w14:textId="27DF6CB5" w:rsidR="00097C01" w:rsidRDefault="009170D0" w:rsidP="00E2156A">
      <w:pPr>
        <w:pStyle w:val="Heading20"/>
        <w:spacing w:after="0"/>
        <w:rPr>
          <w:rFonts w:asciiTheme="minorBidi" w:hAnsiTheme="minorBidi" w:cstheme="minorBidi"/>
          <w:b w:val="0"/>
          <w:bCs w:val="0"/>
          <w:sz w:val="22"/>
          <w:szCs w:val="22"/>
        </w:rPr>
      </w:pPr>
      <w:r>
        <w:rPr>
          <w:noProof/>
          <w:lang w:eastAsia="ja-JP"/>
        </w:rPr>
        <w:lastRenderedPageBreak/>
        <w:drawing>
          <wp:anchor distT="0" distB="0" distL="114300" distR="114300" simplePos="0" relativeHeight="251710464" behindDoc="0" locked="0" layoutInCell="1" allowOverlap="1" wp14:anchorId="410099EF" wp14:editId="00BC1057">
            <wp:simplePos x="0" y="0"/>
            <wp:positionH relativeFrom="column">
              <wp:posOffset>2689225</wp:posOffset>
            </wp:positionH>
            <wp:positionV relativeFrom="paragraph">
              <wp:posOffset>30480</wp:posOffset>
            </wp:positionV>
            <wp:extent cx="3543300" cy="98107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543300" cy="981075"/>
                    </a:xfrm>
                    <a:prstGeom prst="rect">
                      <a:avLst/>
                    </a:prstGeom>
                  </pic:spPr>
                </pic:pic>
              </a:graphicData>
            </a:graphic>
            <wp14:sizeRelH relativeFrom="page">
              <wp14:pctWidth>0</wp14:pctWidth>
            </wp14:sizeRelH>
            <wp14:sizeRelV relativeFrom="page">
              <wp14:pctHeight>0</wp14:pctHeight>
            </wp14:sizeRelV>
          </wp:anchor>
        </w:drawing>
      </w:r>
      <w:r w:rsidR="002A60DC">
        <w:rPr>
          <w:rFonts w:asciiTheme="minorBidi" w:hAnsiTheme="minorBidi" w:cstheme="minorBidi"/>
          <w:b w:val="0"/>
          <w:bCs w:val="0"/>
          <w:sz w:val="22"/>
          <w:szCs w:val="22"/>
        </w:rPr>
        <w:t>Give the new variable a name and label, the</w:t>
      </w:r>
      <w:r>
        <w:rPr>
          <w:rFonts w:asciiTheme="minorBidi" w:hAnsiTheme="minorBidi" w:cstheme="minorBidi"/>
          <w:b w:val="0"/>
          <w:bCs w:val="0"/>
          <w:sz w:val="22"/>
          <w:szCs w:val="22"/>
        </w:rPr>
        <w:t>n</w:t>
      </w:r>
      <w:r w:rsidR="002A60DC">
        <w:rPr>
          <w:rFonts w:asciiTheme="minorBidi" w:hAnsiTheme="minorBidi" w:cstheme="minorBidi"/>
          <w:b w:val="0"/>
          <w:bCs w:val="0"/>
          <w:sz w:val="22"/>
          <w:szCs w:val="22"/>
        </w:rPr>
        <w:t xml:space="preserve"> type the </w:t>
      </w:r>
      <w:r>
        <w:rPr>
          <w:rFonts w:asciiTheme="minorBidi" w:hAnsiTheme="minorBidi" w:cstheme="minorBidi"/>
          <w:b w:val="0"/>
          <w:bCs w:val="0"/>
          <w:sz w:val="22"/>
          <w:szCs w:val="22"/>
        </w:rPr>
        <w:t>variable names</w:t>
      </w:r>
      <w:r w:rsidR="002A60DC">
        <w:rPr>
          <w:rFonts w:asciiTheme="minorBidi" w:hAnsiTheme="minorBidi" w:cstheme="minorBidi"/>
          <w:b w:val="0"/>
          <w:bCs w:val="0"/>
          <w:sz w:val="22"/>
          <w:szCs w:val="22"/>
        </w:rPr>
        <w:t xml:space="preserve"> and calculation you wish to use in the function box</w:t>
      </w:r>
      <w:r>
        <w:rPr>
          <w:rFonts w:asciiTheme="minorBidi" w:hAnsiTheme="minorBidi" w:cstheme="minorBidi"/>
          <w:b w:val="0"/>
          <w:bCs w:val="0"/>
          <w:sz w:val="22"/>
          <w:szCs w:val="22"/>
        </w:rPr>
        <w:t xml:space="preserve"> using </w:t>
      </w:r>
      <w:r w:rsidRPr="009170D0">
        <w:rPr>
          <w:rFonts w:asciiTheme="minorBidi" w:hAnsiTheme="minorBidi" w:cstheme="minorBidi"/>
          <w:b w:val="0"/>
          <w:bCs w:val="0"/>
          <w:i/>
          <w:sz w:val="22"/>
          <w:szCs w:val="22"/>
        </w:rPr>
        <w:t>=Before – After4weeks</w:t>
      </w:r>
      <w:r w:rsidR="002A60DC">
        <w:rPr>
          <w:rFonts w:asciiTheme="minorBidi" w:hAnsiTheme="minorBidi" w:cstheme="minorBidi"/>
          <w:b w:val="0"/>
          <w:bCs w:val="0"/>
          <w:sz w:val="22"/>
          <w:szCs w:val="22"/>
        </w:rPr>
        <w:t>.  The new variable will be added to the dataset.</w:t>
      </w:r>
    </w:p>
    <w:p w14:paraId="13C95F5E" w14:textId="77777777" w:rsidR="00097C01" w:rsidRDefault="00097C01" w:rsidP="00E2156A">
      <w:pPr>
        <w:pStyle w:val="Heading20"/>
        <w:spacing w:after="0"/>
        <w:rPr>
          <w:rFonts w:asciiTheme="minorBidi" w:hAnsiTheme="minorBidi" w:cstheme="minorBidi"/>
          <w:b w:val="0"/>
          <w:bCs w:val="0"/>
          <w:sz w:val="22"/>
          <w:szCs w:val="22"/>
        </w:rPr>
      </w:pPr>
    </w:p>
    <w:p w14:paraId="714F1B1C" w14:textId="0B684847" w:rsidR="00CD0239" w:rsidRPr="00900381" w:rsidRDefault="00E2156A" w:rsidP="00E2156A">
      <w:pPr>
        <w:pStyle w:val="Heading20"/>
        <w:spacing w:after="0"/>
        <w:rPr>
          <w:rFonts w:asciiTheme="minorBidi" w:eastAsia="MS Mincho" w:hAnsiTheme="minorBidi" w:cstheme="minorBidi"/>
          <w:b w:val="0"/>
          <w:bCs w:val="0"/>
          <w:sz w:val="22"/>
          <w:szCs w:val="22"/>
          <w:lang w:eastAsia="ja-JP"/>
        </w:rPr>
      </w:pPr>
      <w:r>
        <w:rPr>
          <w:rFonts w:asciiTheme="minorBidi" w:hAnsiTheme="minorBidi" w:cstheme="minorBidi"/>
          <w:b w:val="0"/>
          <w:bCs w:val="0"/>
          <w:sz w:val="22"/>
          <w:szCs w:val="22"/>
        </w:rPr>
        <w:t xml:space="preserve">In order to calculate the mean and the standard deviation </w:t>
      </w:r>
      <w:r w:rsidR="00082300">
        <w:rPr>
          <w:rFonts w:asciiTheme="minorBidi" w:hAnsiTheme="minorBidi" w:cstheme="minorBidi"/>
          <w:b w:val="0"/>
          <w:bCs w:val="0"/>
          <w:sz w:val="22"/>
          <w:szCs w:val="22"/>
        </w:rPr>
        <w:t xml:space="preserve">for the </w:t>
      </w:r>
      <w:r w:rsidR="00526C56">
        <w:rPr>
          <w:rFonts w:asciiTheme="minorBidi" w:eastAsia="MS Mincho" w:hAnsiTheme="minorBidi" w:cstheme="minorBidi" w:hint="eastAsia"/>
          <w:b w:val="0"/>
          <w:bCs w:val="0"/>
          <w:sz w:val="22"/>
          <w:szCs w:val="22"/>
          <w:lang w:eastAsia="ja-JP"/>
        </w:rPr>
        <w:t>measurements</w:t>
      </w:r>
      <w:r w:rsidR="00526C56">
        <w:rPr>
          <w:rFonts w:asciiTheme="minorBidi" w:hAnsiTheme="minorBidi" w:cstheme="minorBidi"/>
          <w:b w:val="0"/>
          <w:bCs w:val="0"/>
          <w:sz w:val="22"/>
          <w:szCs w:val="22"/>
        </w:rPr>
        <w:t xml:space="preserve"> of cholesterol </w:t>
      </w:r>
      <w:r w:rsidR="00526C56">
        <w:rPr>
          <w:rFonts w:asciiTheme="minorBidi" w:eastAsia="MS Mincho" w:hAnsiTheme="minorBidi" w:cstheme="minorBidi"/>
          <w:b w:val="0"/>
          <w:bCs w:val="0"/>
          <w:sz w:val="22"/>
          <w:szCs w:val="22"/>
          <w:lang w:eastAsia="ja-JP"/>
        </w:rPr>
        <w:t>b</w:t>
      </w:r>
      <w:r w:rsidR="00DA3086">
        <w:rPr>
          <w:rFonts w:asciiTheme="minorBidi" w:eastAsia="MS Mincho" w:hAnsiTheme="minorBidi" w:cstheme="minorBidi" w:hint="eastAsia"/>
          <w:b w:val="0"/>
          <w:bCs w:val="0"/>
          <w:sz w:val="22"/>
          <w:szCs w:val="22"/>
          <w:lang w:eastAsia="ja-JP"/>
        </w:rPr>
        <w:t xml:space="preserve">efore </w:t>
      </w:r>
      <w:r w:rsidR="002A60DC">
        <w:rPr>
          <w:rFonts w:asciiTheme="minorBidi" w:eastAsia="MS Mincho" w:hAnsiTheme="minorBidi" w:cstheme="minorBidi"/>
          <w:b w:val="0"/>
          <w:bCs w:val="0"/>
          <w:sz w:val="22"/>
          <w:szCs w:val="22"/>
          <w:lang w:eastAsia="ja-JP"/>
        </w:rPr>
        <w:t xml:space="preserve">the diet, </w:t>
      </w:r>
      <w:r w:rsidR="00526C56">
        <w:rPr>
          <w:rFonts w:asciiTheme="minorBidi" w:eastAsia="MS Mincho" w:hAnsiTheme="minorBidi" w:cstheme="minorBidi"/>
          <w:b w:val="0"/>
          <w:bCs w:val="0"/>
          <w:sz w:val="22"/>
          <w:szCs w:val="22"/>
          <w:lang w:eastAsia="ja-JP"/>
        </w:rPr>
        <w:t>a</w:t>
      </w:r>
      <w:r w:rsidR="00DA3086">
        <w:rPr>
          <w:rFonts w:asciiTheme="minorBidi" w:eastAsia="MS Mincho" w:hAnsiTheme="minorBidi" w:cstheme="minorBidi" w:hint="eastAsia"/>
          <w:b w:val="0"/>
          <w:bCs w:val="0"/>
          <w:sz w:val="22"/>
          <w:szCs w:val="22"/>
          <w:lang w:eastAsia="ja-JP"/>
        </w:rPr>
        <w:t xml:space="preserve">fter 4 weeks </w:t>
      </w:r>
      <w:r w:rsidR="00526C56">
        <w:rPr>
          <w:rFonts w:asciiTheme="minorBidi" w:eastAsia="MS Mincho" w:hAnsiTheme="minorBidi" w:cstheme="minorBidi"/>
          <w:b w:val="0"/>
          <w:bCs w:val="0"/>
          <w:sz w:val="22"/>
          <w:szCs w:val="22"/>
          <w:lang w:eastAsia="ja-JP"/>
        </w:rPr>
        <w:t>on the diet</w:t>
      </w:r>
      <w:r w:rsidR="00B330DF">
        <w:rPr>
          <w:rFonts w:asciiTheme="minorBidi" w:eastAsia="MS Mincho" w:hAnsiTheme="minorBidi" w:cstheme="minorBidi"/>
          <w:b w:val="0"/>
          <w:bCs w:val="0"/>
          <w:sz w:val="22"/>
          <w:szCs w:val="22"/>
          <w:lang w:eastAsia="ja-JP"/>
        </w:rPr>
        <w:t xml:space="preserve"> </w:t>
      </w:r>
      <w:r w:rsidR="002A60DC">
        <w:rPr>
          <w:rFonts w:asciiTheme="minorBidi" w:eastAsia="MS Mincho" w:hAnsiTheme="minorBidi" w:cstheme="minorBidi"/>
          <w:b w:val="0"/>
          <w:bCs w:val="0"/>
          <w:sz w:val="22"/>
          <w:szCs w:val="22"/>
          <w:lang w:eastAsia="ja-JP"/>
        </w:rPr>
        <w:t xml:space="preserve">and the paired differences, </w:t>
      </w:r>
      <w:r w:rsidR="00B330DF">
        <w:rPr>
          <w:rFonts w:asciiTheme="minorBidi" w:eastAsia="MS Mincho" w:hAnsiTheme="minorBidi" w:cstheme="minorBidi"/>
          <w:b w:val="0"/>
          <w:bCs w:val="0"/>
          <w:sz w:val="22"/>
          <w:szCs w:val="22"/>
          <w:lang w:eastAsia="ja-JP"/>
        </w:rPr>
        <w:t>go into “</w:t>
      </w:r>
      <w:r w:rsidR="00B330DF" w:rsidRPr="00FB5376">
        <w:rPr>
          <w:rFonts w:asciiTheme="minorBidi" w:eastAsia="MS Mincho" w:hAnsiTheme="minorBidi" w:cstheme="minorBidi"/>
          <w:bCs w:val="0"/>
          <w:sz w:val="22"/>
          <w:szCs w:val="22"/>
          <w:lang w:eastAsia="ja-JP"/>
        </w:rPr>
        <w:t>Exploration</w:t>
      </w:r>
      <w:r w:rsidR="00B330DF">
        <w:rPr>
          <w:rFonts w:asciiTheme="minorBidi" w:eastAsia="MS Mincho" w:hAnsiTheme="minorBidi" w:cstheme="minorBidi"/>
          <w:b w:val="0"/>
          <w:bCs w:val="0"/>
          <w:sz w:val="22"/>
          <w:szCs w:val="22"/>
          <w:lang w:eastAsia="ja-JP"/>
        </w:rPr>
        <w:t>” and then “</w:t>
      </w:r>
      <w:r w:rsidR="00B330DF" w:rsidRPr="00FB5376">
        <w:rPr>
          <w:rFonts w:asciiTheme="minorBidi" w:eastAsia="MS Mincho" w:hAnsiTheme="minorBidi" w:cstheme="minorBidi"/>
          <w:bCs w:val="0"/>
          <w:sz w:val="22"/>
          <w:szCs w:val="22"/>
          <w:lang w:eastAsia="ja-JP"/>
        </w:rPr>
        <w:t>Descriptives</w:t>
      </w:r>
      <w:r w:rsidR="002A60DC">
        <w:rPr>
          <w:rFonts w:asciiTheme="minorBidi" w:eastAsia="MS Mincho" w:hAnsiTheme="minorBidi" w:cstheme="minorBidi"/>
          <w:b w:val="0"/>
          <w:bCs w:val="0"/>
          <w:sz w:val="22"/>
          <w:szCs w:val="22"/>
          <w:lang w:eastAsia="ja-JP"/>
        </w:rPr>
        <w:t>”.</w:t>
      </w:r>
      <w:r w:rsidR="00CD0239">
        <w:rPr>
          <w:rFonts w:asciiTheme="minorBidi" w:eastAsia="MS Mincho" w:hAnsiTheme="minorBidi" w:cstheme="minorBidi"/>
          <w:b w:val="0"/>
          <w:bCs w:val="0"/>
          <w:sz w:val="22"/>
          <w:szCs w:val="22"/>
          <w:lang w:eastAsia="ja-JP"/>
        </w:rPr>
        <w:t xml:space="preserve">  Move the before and after variables and the difference into the “</w:t>
      </w:r>
      <w:r w:rsidR="00CD0239" w:rsidRPr="00CD0239">
        <w:rPr>
          <w:rFonts w:asciiTheme="minorBidi" w:eastAsia="MS Mincho" w:hAnsiTheme="minorBidi" w:cstheme="minorBidi"/>
          <w:bCs w:val="0"/>
          <w:sz w:val="22"/>
          <w:szCs w:val="22"/>
          <w:lang w:eastAsia="ja-JP"/>
        </w:rPr>
        <w:t>Variables</w:t>
      </w:r>
      <w:r w:rsidR="00CD0239">
        <w:rPr>
          <w:rFonts w:asciiTheme="minorBidi" w:eastAsia="MS Mincho" w:hAnsiTheme="minorBidi" w:cstheme="minorBidi"/>
          <w:bCs w:val="0"/>
          <w:sz w:val="22"/>
          <w:szCs w:val="22"/>
          <w:lang w:eastAsia="ja-JP"/>
        </w:rPr>
        <w:t>”</w:t>
      </w:r>
      <w:r w:rsidR="00900381">
        <w:rPr>
          <w:rFonts w:asciiTheme="minorBidi" w:eastAsia="MS Mincho" w:hAnsiTheme="minorBidi" w:cstheme="minorBidi"/>
          <w:bCs w:val="0"/>
          <w:sz w:val="22"/>
          <w:szCs w:val="22"/>
          <w:lang w:eastAsia="ja-JP"/>
        </w:rPr>
        <w:t xml:space="preserve">. </w:t>
      </w:r>
      <w:r w:rsidR="00900381" w:rsidRPr="00900381">
        <w:rPr>
          <w:rFonts w:asciiTheme="minorBidi" w:eastAsia="MS Mincho" w:hAnsiTheme="minorBidi" w:cstheme="minorBidi"/>
          <w:b w:val="0"/>
          <w:bCs w:val="0"/>
          <w:sz w:val="22"/>
          <w:szCs w:val="22"/>
          <w:lang w:eastAsia="ja-JP"/>
        </w:rPr>
        <w:t>The statistics will automatically appear on the right hand side.</w:t>
      </w:r>
      <w:r w:rsidR="00900381">
        <w:rPr>
          <w:rFonts w:asciiTheme="minorBidi" w:eastAsia="MS Mincho" w:hAnsiTheme="minorBidi" w:cstheme="minorBidi"/>
          <w:b w:val="0"/>
          <w:bCs w:val="0"/>
          <w:sz w:val="22"/>
          <w:szCs w:val="22"/>
          <w:lang w:eastAsia="ja-JP"/>
        </w:rPr>
        <w:t xml:space="preserve">  </w:t>
      </w:r>
    </w:p>
    <w:p w14:paraId="02D000B4" w14:textId="77777777" w:rsidR="00CD0239" w:rsidRDefault="00CD0239" w:rsidP="00E2156A">
      <w:pPr>
        <w:pStyle w:val="Heading20"/>
        <w:spacing w:after="0"/>
        <w:rPr>
          <w:rFonts w:asciiTheme="minorBidi" w:eastAsia="MS Mincho" w:hAnsiTheme="minorBidi" w:cstheme="minorBidi"/>
          <w:bCs w:val="0"/>
          <w:sz w:val="22"/>
          <w:szCs w:val="22"/>
          <w:lang w:eastAsia="ja-JP"/>
        </w:rPr>
      </w:pPr>
    </w:p>
    <w:p w14:paraId="05C3F7C8" w14:textId="759E48CB" w:rsidR="00E2156A" w:rsidRDefault="005B1460" w:rsidP="00E2156A">
      <w:pPr>
        <w:pStyle w:val="Heading20"/>
        <w:spacing w:after="0"/>
        <w:rPr>
          <w:rFonts w:asciiTheme="minorBidi" w:eastAsia="MS Mincho" w:hAnsiTheme="minorBidi" w:cstheme="minorBidi"/>
          <w:b w:val="0"/>
          <w:bCs w:val="0"/>
          <w:sz w:val="22"/>
          <w:szCs w:val="22"/>
          <w:lang w:eastAsia="ja-JP"/>
        </w:rPr>
      </w:pPr>
      <w:r>
        <w:rPr>
          <w:noProof/>
          <w:lang w:eastAsia="ja-JP"/>
        </w:rPr>
        <w:drawing>
          <wp:anchor distT="0" distB="0" distL="114300" distR="114300" simplePos="0" relativeHeight="251714560" behindDoc="0" locked="0" layoutInCell="1" allowOverlap="1" wp14:anchorId="50F82375" wp14:editId="545B8111">
            <wp:simplePos x="0" y="0"/>
            <wp:positionH relativeFrom="column">
              <wp:posOffset>3810</wp:posOffset>
            </wp:positionH>
            <wp:positionV relativeFrom="paragraph">
              <wp:posOffset>2943225</wp:posOffset>
            </wp:positionV>
            <wp:extent cx="1990725" cy="118110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r="37748"/>
                    <a:stretch/>
                  </pic:blipFill>
                  <pic:spPr bwMode="auto">
                    <a:xfrm>
                      <a:off x="0" y="0"/>
                      <a:ext cx="1990725"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4BC8">
        <w:rPr>
          <w:rFonts w:asciiTheme="minorBidi" w:eastAsia="MS Mincho" w:hAnsiTheme="minorBidi" w:cstheme="minorBidi"/>
          <w:b w:val="0"/>
          <w:bCs w:val="0"/>
          <w:noProof/>
          <w:sz w:val="22"/>
          <w:szCs w:val="22"/>
          <w:lang w:eastAsia="ja-JP"/>
        </w:rPr>
        <w:drawing>
          <wp:inline distT="0" distB="0" distL="0" distR="0" wp14:anchorId="3FFB0DC7" wp14:editId="49D3D843">
            <wp:extent cx="6124575" cy="2852429"/>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C86EF.tmp"/>
                    <pic:cNvPicPr/>
                  </pic:nvPicPr>
                  <pic:blipFill rotWithShape="1">
                    <a:blip r:embed="rId12" cstate="print">
                      <a:extLst>
                        <a:ext uri="{28A0092B-C50C-407E-A947-70E740481C1C}">
                          <a14:useLocalDpi xmlns:a14="http://schemas.microsoft.com/office/drawing/2010/main" val="0"/>
                        </a:ext>
                      </a:extLst>
                    </a:blip>
                    <a:srcRect r="17139" b="20524"/>
                    <a:stretch/>
                  </pic:blipFill>
                  <pic:spPr bwMode="auto">
                    <a:xfrm>
                      <a:off x="0" y="0"/>
                      <a:ext cx="6137780" cy="2858579"/>
                    </a:xfrm>
                    <a:prstGeom prst="rect">
                      <a:avLst/>
                    </a:prstGeom>
                    <a:ln>
                      <a:noFill/>
                    </a:ln>
                    <a:extLst>
                      <a:ext uri="{53640926-AAD7-44D8-BBD7-CCE9431645EC}">
                        <a14:shadowObscured xmlns:a14="http://schemas.microsoft.com/office/drawing/2010/main"/>
                      </a:ext>
                    </a:extLst>
                  </pic:spPr>
                </pic:pic>
              </a:graphicData>
            </a:graphic>
          </wp:inline>
        </w:drawing>
      </w:r>
      <w:r w:rsidR="00CD0239">
        <w:rPr>
          <w:rFonts w:asciiTheme="minorBidi" w:eastAsia="MS Mincho" w:hAnsiTheme="minorBidi" w:cstheme="minorBidi"/>
          <w:b w:val="0"/>
          <w:bCs w:val="0"/>
          <w:sz w:val="22"/>
          <w:szCs w:val="22"/>
          <w:lang w:eastAsia="ja-JP"/>
        </w:rPr>
        <w:t xml:space="preserve"> </w:t>
      </w:r>
    </w:p>
    <w:p w14:paraId="446E2030" w14:textId="41F5C117" w:rsidR="00BA4A7C" w:rsidRDefault="009170D0" w:rsidP="005B1460">
      <w:pPr>
        <w:pStyle w:val="Heading20"/>
        <w:spacing w:after="0"/>
        <w:ind w:firstLine="135"/>
        <w:rPr>
          <w:b w:val="0"/>
          <w:sz w:val="22"/>
          <w:szCs w:val="22"/>
          <w:lang w:val="en-US"/>
        </w:rPr>
      </w:pPr>
      <w:r>
        <w:rPr>
          <w:rFonts w:asciiTheme="minorBidi" w:hAnsiTheme="minorBidi" w:cstheme="minorBidi"/>
          <w:b w:val="0"/>
          <w:bCs w:val="0"/>
          <w:sz w:val="22"/>
          <w:szCs w:val="22"/>
        </w:rPr>
        <w:t xml:space="preserve">Participants had an average starting cholesterol measurement </w:t>
      </w:r>
      <w:proofErr w:type="gramStart"/>
      <w:r>
        <w:rPr>
          <w:rFonts w:asciiTheme="minorBidi" w:hAnsiTheme="minorBidi" w:cstheme="minorBidi"/>
          <w:b w:val="0"/>
          <w:bCs w:val="0"/>
          <w:sz w:val="22"/>
          <w:szCs w:val="22"/>
        </w:rPr>
        <w:t>of 6.</w:t>
      </w:r>
      <w:r w:rsidRPr="00766D46">
        <w:rPr>
          <w:rFonts w:asciiTheme="minorBidi" w:hAnsiTheme="minorBidi" w:cstheme="minorBidi"/>
          <w:b w:val="0"/>
          <w:bCs w:val="0"/>
          <w:sz w:val="22"/>
          <w:szCs w:val="22"/>
        </w:rPr>
        <w:t>41</w:t>
      </w:r>
      <w:r w:rsidR="00766D46">
        <w:rPr>
          <w:rFonts w:asciiTheme="minorBidi" w:hAnsiTheme="minorBidi" w:cstheme="minorBidi"/>
          <w:b w:val="0"/>
          <w:bCs w:val="0"/>
          <w:sz w:val="22"/>
          <w:szCs w:val="22"/>
        </w:rPr>
        <w:t xml:space="preserve"> </w:t>
      </w:r>
      <w:proofErr w:type="spellStart"/>
      <w:r w:rsidR="00766D46" w:rsidRPr="00766D46">
        <w:rPr>
          <w:b w:val="0"/>
          <w:sz w:val="22"/>
          <w:szCs w:val="22"/>
          <w:lang w:val="en-US"/>
        </w:rPr>
        <w:t>mmol</w:t>
      </w:r>
      <w:proofErr w:type="spellEnd"/>
      <w:r w:rsidR="00766D46" w:rsidRPr="00766D46">
        <w:rPr>
          <w:b w:val="0"/>
          <w:sz w:val="22"/>
          <w:szCs w:val="22"/>
          <w:lang w:val="en-US"/>
        </w:rPr>
        <w:t>/L</w:t>
      </w:r>
      <w:proofErr w:type="gramEnd"/>
      <w:r w:rsidR="00766D46">
        <w:rPr>
          <w:b w:val="0"/>
          <w:sz w:val="22"/>
          <w:szCs w:val="22"/>
          <w:lang w:val="en-US"/>
        </w:rPr>
        <w:t xml:space="preserve"> and reduce their cholesterol by an average of 0.566 </w:t>
      </w:r>
      <w:proofErr w:type="spellStart"/>
      <w:r w:rsidR="00766D46">
        <w:rPr>
          <w:b w:val="0"/>
          <w:sz w:val="22"/>
          <w:szCs w:val="22"/>
          <w:lang w:val="en-US"/>
        </w:rPr>
        <w:t>mmol</w:t>
      </w:r>
      <w:proofErr w:type="spellEnd"/>
      <w:r w:rsidR="00766D46">
        <w:rPr>
          <w:b w:val="0"/>
          <w:sz w:val="22"/>
          <w:szCs w:val="22"/>
          <w:lang w:val="en-US"/>
        </w:rPr>
        <w:t>/L during the first four weeks of using the new margarine.</w:t>
      </w:r>
      <w:r w:rsidR="00F617FF">
        <w:rPr>
          <w:b w:val="0"/>
          <w:sz w:val="22"/>
          <w:szCs w:val="22"/>
          <w:lang w:val="en-US"/>
        </w:rPr>
        <w:t xml:space="preserve">  The minimum value is above 0 indicating that all participants reduced their cholesterol in the first four weeks.  </w:t>
      </w:r>
    </w:p>
    <w:p w14:paraId="5573439D" w14:textId="77777777" w:rsidR="005B1460" w:rsidRDefault="005B1460" w:rsidP="005B1460">
      <w:pPr>
        <w:pStyle w:val="Heading20"/>
        <w:spacing w:after="0"/>
        <w:ind w:firstLine="135"/>
        <w:rPr>
          <w:b w:val="0"/>
          <w:sz w:val="22"/>
          <w:szCs w:val="22"/>
          <w:lang w:val="en-US"/>
        </w:rPr>
      </w:pPr>
    </w:p>
    <w:p w14:paraId="0BFD6E25" w14:textId="77777777" w:rsidR="005B1460" w:rsidRDefault="005B1460" w:rsidP="005B1460">
      <w:pPr>
        <w:pStyle w:val="Heading20"/>
        <w:spacing w:after="0"/>
        <w:ind w:firstLine="135"/>
        <w:rPr>
          <w:b w:val="0"/>
          <w:sz w:val="22"/>
          <w:szCs w:val="22"/>
          <w:lang w:val="en-US"/>
        </w:rPr>
      </w:pPr>
    </w:p>
    <w:p w14:paraId="2BB6B4F2" w14:textId="09E01BFC" w:rsidR="00766D46" w:rsidRDefault="00766D46" w:rsidP="00BA4A7C">
      <w:pPr>
        <w:pStyle w:val="Heading2"/>
      </w:pPr>
      <w:r w:rsidRPr="000A6549">
        <w:t>Charts for paired t-test</w:t>
      </w:r>
    </w:p>
    <w:p w14:paraId="5FA7B598" w14:textId="652EC753" w:rsidR="00BA4A7C" w:rsidRPr="00BA4A7C" w:rsidRDefault="00BA4A7C" w:rsidP="00BA4A7C">
      <w:pPr>
        <w:pStyle w:val="Heading20"/>
        <w:spacing w:after="0"/>
        <w:rPr>
          <w:rFonts w:asciiTheme="minorBidi" w:hAnsiTheme="minorBidi" w:cstheme="minorBidi"/>
          <w:b w:val="0"/>
          <w:bCs w:val="0"/>
          <w:sz w:val="22"/>
          <w:szCs w:val="22"/>
        </w:rPr>
      </w:pPr>
    </w:p>
    <w:p w14:paraId="7B649B56" w14:textId="4EA197FD" w:rsidR="00907104" w:rsidRDefault="005B1460" w:rsidP="00350369">
      <w:pPr>
        <w:pStyle w:val="Heading20"/>
        <w:spacing w:after="0"/>
        <w:rPr>
          <w:rFonts w:asciiTheme="minorBidi" w:hAnsiTheme="minorBidi" w:cstheme="minorBidi"/>
          <w:b w:val="0"/>
          <w:bCs w:val="0"/>
          <w:sz w:val="22"/>
          <w:szCs w:val="22"/>
        </w:rPr>
      </w:pPr>
      <w:r w:rsidRPr="00FF3B75">
        <w:rPr>
          <w:rFonts w:eastAsia="Times New Roman"/>
          <w:noProof/>
          <w:color w:val="333333"/>
          <w:sz w:val="22"/>
          <w:szCs w:val="22"/>
          <w:lang w:eastAsia="ja-JP"/>
        </w:rPr>
        <w:drawing>
          <wp:anchor distT="0" distB="0" distL="114300" distR="114300" simplePos="0" relativeHeight="251713536" behindDoc="0" locked="0" layoutInCell="1" allowOverlap="1" wp14:anchorId="3CB0ACEC" wp14:editId="2850A0C6">
            <wp:simplePos x="0" y="0"/>
            <wp:positionH relativeFrom="column">
              <wp:posOffset>4339590</wp:posOffset>
            </wp:positionH>
            <wp:positionV relativeFrom="paragraph">
              <wp:posOffset>150495</wp:posOffset>
            </wp:positionV>
            <wp:extent cx="2133600" cy="2133600"/>
            <wp:effectExtent l="0" t="0" r="0" b="0"/>
            <wp:wrapSquare wrapText="bothSides"/>
            <wp:docPr id="24" name="Picture 24" descr="http://127.0.0.1:49631/12dc13a8-2f03-4c97-a1e1-dfb62d62c97f/5/res/05%20descriptives/resources/ffb5a1e3ceabca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49631/12dc13a8-2f03-4c97-a1e1-dfb62d62c97f/5/res/05%20descriptives/resources/ffb5a1e3ceabcab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D46">
        <w:rPr>
          <w:rFonts w:asciiTheme="minorBidi" w:hAnsiTheme="minorBidi" w:cstheme="minorBidi"/>
          <w:b w:val="0"/>
          <w:bCs w:val="0"/>
          <w:sz w:val="22"/>
          <w:szCs w:val="22"/>
        </w:rPr>
        <w:t xml:space="preserve">You can select a few different charts in the </w:t>
      </w:r>
      <w:r w:rsidR="00766D46" w:rsidRPr="009170D0">
        <w:rPr>
          <w:rFonts w:asciiTheme="minorBidi" w:eastAsia="MS Mincho" w:hAnsiTheme="minorBidi" w:cstheme="minorBidi"/>
          <w:bCs w:val="0"/>
          <w:sz w:val="22"/>
          <w:szCs w:val="22"/>
          <w:u w:val="single"/>
          <w:lang w:eastAsia="ja-JP"/>
        </w:rPr>
        <w:t>Plots</w:t>
      </w:r>
      <w:r w:rsidR="00766D46">
        <w:rPr>
          <w:rFonts w:asciiTheme="minorBidi" w:hAnsiTheme="minorBidi" w:cstheme="minorBidi"/>
          <w:b w:val="0"/>
          <w:bCs w:val="0"/>
          <w:sz w:val="22"/>
          <w:szCs w:val="22"/>
        </w:rPr>
        <w:t xml:space="preserve"> section of the Descriptive menu.  </w:t>
      </w:r>
    </w:p>
    <w:p w14:paraId="1456394B" w14:textId="6C813B52" w:rsidR="00766D46" w:rsidRDefault="00202CBA" w:rsidP="00350369">
      <w:pPr>
        <w:pStyle w:val="Heading20"/>
        <w:spacing w:after="0"/>
        <w:rPr>
          <w:rFonts w:asciiTheme="minorBidi" w:hAnsiTheme="minorBidi" w:cstheme="minorBidi"/>
          <w:b w:val="0"/>
          <w:bCs w:val="0"/>
          <w:sz w:val="22"/>
          <w:szCs w:val="22"/>
        </w:rPr>
      </w:pPr>
      <w:r>
        <w:rPr>
          <w:rFonts w:asciiTheme="minorBidi" w:hAnsiTheme="minorBidi" w:cstheme="minorBidi"/>
          <w:b w:val="0"/>
          <w:bCs w:val="0"/>
          <w:sz w:val="22"/>
          <w:szCs w:val="22"/>
        </w:rPr>
        <w:t>When writing a report, a box-plot is a useful way of summarising paired differences.</w:t>
      </w:r>
      <w:r w:rsidR="00907104">
        <w:rPr>
          <w:rFonts w:asciiTheme="minorBidi" w:hAnsiTheme="minorBidi" w:cstheme="minorBidi"/>
          <w:b w:val="0"/>
          <w:bCs w:val="0"/>
          <w:sz w:val="22"/>
          <w:szCs w:val="22"/>
        </w:rPr>
        <w:t xml:space="preserve"> </w:t>
      </w:r>
      <w:proofErr w:type="spellStart"/>
      <w:r w:rsidR="00907104">
        <w:rPr>
          <w:rFonts w:asciiTheme="minorBidi" w:hAnsiTheme="minorBidi" w:cstheme="minorBidi"/>
          <w:b w:val="0"/>
          <w:bCs w:val="0"/>
          <w:sz w:val="22"/>
          <w:szCs w:val="22"/>
        </w:rPr>
        <w:t>Jamovi</w:t>
      </w:r>
      <w:proofErr w:type="spellEnd"/>
      <w:r w:rsidR="00907104">
        <w:rPr>
          <w:rFonts w:asciiTheme="minorBidi" w:hAnsiTheme="minorBidi" w:cstheme="minorBidi"/>
          <w:b w:val="0"/>
          <w:bCs w:val="0"/>
          <w:sz w:val="22"/>
          <w:szCs w:val="22"/>
        </w:rPr>
        <w:t xml:space="preserve"> has the option of adding the actual data points to the boxplot by selecting the “</w:t>
      </w:r>
      <w:r w:rsidR="00907104" w:rsidRPr="00907104">
        <w:rPr>
          <w:rFonts w:asciiTheme="minorBidi" w:hAnsiTheme="minorBidi" w:cstheme="minorBidi"/>
          <w:bCs w:val="0"/>
          <w:sz w:val="22"/>
          <w:szCs w:val="22"/>
        </w:rPr>
        <w:t>Data</w:t>
      </w:r>
      <w:r w:rsidR="00907104">
        <w:rPr>
          <w:rFonts w:asciiTheme="minorBidi" w:hAnsiTheme="minorBidi" w:cstheme="minorBidi"/>
          <w:b w:val="0"/>
          <w:bCs w:val="0"/>
          <w:sz w:val="22"/>
          <w:szCs w:val="22"/>
        </w:rPr>
        <w:t>” option as well as the “</w:t>
      </w:r>
      <w:r w:rsidR="00907104" w:rsidRPr="00907104">
        <w:rPr>
          <w:rFonts w:asciiTheme="minorBidi" w:hAnsiTheme="minorBidi" w:cstheme="minorBidi"/>
          <w:bCs w:val="0"/>
          <w:sz w:val="22"/>
          <w:szCs w:val="22"/>
        </w:rPr>
        <w:t>Box-plot</w:t>
      </w:r>
      <w:r w:rsidR="00907104">
        <w:rPr>
          <w:rFonts w:asciiTheme="minorBidi" w:hAnsiTheme="minorBidi" w:cstheme="minorBidi"/>
          <w:b w:val="0"/>
          <w:bCs w:val="0"/>
          <w:sz w:val="22"/>
          <w:szCs w:val="22"/>
        </w:rPr>
        <w:t>” option.</w:t>
      </w:r>
      <w:r w:rsidR="00D10DBB">
        <w:rPr>
          <w:rFonts w:asciiTheme="minorBidi" w:hAnsiTheme="minorBidi" w:cstheme="minorBidi"/>
          <w:b w:val="0"/>
          <w:bCs w:val="0"/>
          <w:sz w:val="22"/>
          <w:szCs w:val="22"/>
        </w:rPr>
        <w:t xml:space="preserve">  Each difference is represented by a dot on the chart so this may not be appropriate for large sample sizes.</w:t>
      </w:r>
      <w:r w:rsidR="000A6549">
        <w:rPr>
          <w:rFonts w:asciiTheme="minorBidi" w:hAnsiTheme="minorBidi" w:cstheme="minorBidi"/>
          <w:b w:val="0"/>
          <w:bCs w:val="0"/>
          <w:sz w:val="22"/>
          <w:szCs w:val="22"/>
        </w:rPr>
        <w:t xml:space="preserve"> </w:t>
      </w:r>
      <w:r w:rsidR="00766D46">
        <w:rPr>
          <w:rFonts w:asciiTheme="minorBidi" w:hAnsiTheme="minorBidi" w:cstheme="minorBidi"/>
          <w:b w:val="0"/>
          <w:bCs w:val="0"/>
          <w:sz w:val="22"/>
          <w:szCs w:val="22"/>
        </w:rPr>
        <w:t xml:space="preserve">  </w:t>
      </w:r>
    </w:p>
    <w:p w14:paraId="747F13CD" w14:textId="17A70131" w:rsidR="00766D46" w:rsidRDefault="00364BC8" w:rsidP="00350369">
      <w:pPr>
        <w:pStyle w:val="Heading20"/>
        <w:spacing w:after="0"/>
        <w:rPr>
          <w:noProof/>
          <w:lang w:eastAsia="en-GB"/>
        </w:rPr>
      </w:pPr>
      <w:r w:rsidRPr="00364BC8">
        <w:rPr>
          <w:noProof/>
          <w:lang w:eastAsia="en-GB"/>
        </w:rPr>
        <w:t xml:space="preserve"> </w:t>
      </w:r>
    </w:p>
    <w:p w14:paraId="39C4FD32" w14:textId="3CA3628A" w:rsidR="00FF3B75" w:rsidRPr="00FF3B75" w:rsidRDefault="00F617FF" w:rsidP="00FF3B75">
      <w:pPr>
        <w:spacing w:line="240" w:lineRule="auto"/>
        <w:rPr>
          <w:rFonts w:eastAsia="Times New Roman"/>
          <w:color w:val="333333"/>
          <w:szCs w:val="22"/>
          <w:lang w:eastAsia="en-GB"/>
        </w:rPr>
      </w:pPr>
      <w:r w:rsidRPr="001B4955">
        <w:rPr>
          <w:rFonts w:eastAsia="Times New Roman"/>
          <w:szCs w:val="22"/>
          <w:lang w:eastAsia="en-GB"/>
        </w:rPr>
        <w:t>The box-plot of the differences is a better chart for summarising the data in a report</w:t>
      </w:r>
      <w:r w:rsidR="00D10DBB">
        <w:rPr>
          <w:rFonts w:eastAsia="Times New Roman"/>
          <w:szCs w:val="22"/>
          <w:lang w:eastAsia="en-GB"/>
        </w:rPr>
        <w:t xml:space="preserve"> than a histogram</w:t>
      </w:r>
      <w:r w:rsidRPr="001B4955">
        <w:rPr>
          <w:rFonts w:eastAsia="Times New Roman"/>
          <w:szCs w:val="22"/>
          <w:lang w:eastAsia="en-GB"/>
        </w:rPr>
        <w:t xml:space="preserve">.  The box contains the middle 50% of the paired differences </w:t>
      </w:r>
      <w:r w:rsidR="00D10DBB">
        <w:rPr>
          <w:rFonts w:eastAsia="Times New Roman"/>
          <w:szCs w:val="22"/>
          <w:lang w:eastAsia="en-GB"/>
        </w:rPr>
        <w:t xml:space="preserve">(interquartile range) </w:t>
      </w:r>
      <w:r w:rsidRPr="001B4955">
        <w:rPr>
          <w:rFonts w:eastAsia="Times New Roman"/>
          <w:szCs w:val="22"/>
          <w:lang w:eastAsia="en-GB"/>
        </w:rPr>
        <w:t xml:space="preserve">and the </w:t>
      </w:r>
      <w:r w:rsidR="00D10DBB">
        <w:rPr>
          <w:rFonts w:eastAsia="Times New Roman"/>
          <w:szCs w:val="22"/>
          <w:lang w:eastAsia="en-GB"/>
        </w:rPr>
        <w:t xml:space="preserve">line in the centre is the median difference.  The dots help look at the individual values including the minimum and maximum.   </w:t>
      </w:r>
    </w:p>
    <w:p w14:paraId="0B7677F3" w14:textId="7D931600" w:rsidR="001B4955" w:rsidRDefault="00D10DBB" w:rsidP="001B4955">
      <w:pPr>
        <w:pStyle w:val="Heading20"/>
        <w:spacing w:after="0"/>
        <w:rPr>
          <w:rFonts w:asciiTheme="minorBidi" w:hAnsiTheme="minorBidi" w:cstheme="minorBidi"/>
          <w:b w:val="0"/>
          <w:bCs w:val="0"/>
          <w:sz w:val="22"/>
          <w:szCs w:val="22"/>
        </w:rPr>
      </w:pPr>
      <w:r>
        <w:rPr>
          <w:noProof/>
          <w:lang w:eastAsia="ja-JP"/>
        </w:rPr>
        <w:lastRenderedPageBreak/>
        <w:drawing>
          <wp:anchor distT="0" distB="0" distL="114300" distR="114300" simplePos="0" relativeHeight="251716608" behindDoc="0" locked="0" layoutInCell="1" allowOverlap="1" wp14:anchorId="2BBC181F" wp14:editId="57D63824">
            <wp:simplePos x="0" y="0"/>
            <wp:positionH relativeFrom="column">
              <wp:posOffset>4563745</wp:posOffset>
            </wp:positionH>
            <wp:positionV relativeFrom="paragraph">
              <wp:posOffset>-148590</wp:posOffset>
            </wp:positionV>
            <wp:extent cx="1826260" cy="1821815"/>
            <wp:effectExtent l="0" t="0" r="2540" b="698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826260" cy="1821815"/>
                    </a:xfrm>
                    <a:prstGeom prst="rect">
                      <a:avLst/>
                    </a:prstGeom>
                  </pic:spPr>
                </pic:pic>
              </a:graphicData>
            </a:graphic>
            <wp14:sizeRelH relativeFrom="page">
              <wp14:pctWidth>0</wp14:pctWidth>
            </wp14:sizeRelH>
            <wp14:sizeRelV relativeFrom="page">
              <wp14:pctHeight>0</wp14:pctHeight>
            </wp14:sizeRelV>
          </wp:anchor>
        </w:drawing>
      </w:r>
      <w:r w:rsidR="001B4955">
        <w:rPr>
          <w:rFonts w:asciiTheme="minorBidi" w:hAnsiTheme="minorBidi" w:cstheme="minorBidi"/>
          <w:b w:val="0"/>
          <w:bCs w:val="0"/>
          <w:sz w:val="22"/>
          <w:szCs w:val="22"/>
        </w:rPr>
        <w:t xml:space="preserve">Histograms (with density) and QQ plots are charts to assess whether or not the paired differences are approximately normally distributed.  </w:t>
      </w:r>
    </w:p>
    <w:p w14:paraId="5AE4615E" w14:textId="7A907B29" w:rsidR="001B4955" w:rsidRPr="00364BC8" w:rsidRDefault="001B4955" w:rsidP="001B4955">
      <w:pPr>
        <w:pStyle w:val="Heading20"/>
        <w:spacing w:after="0"/>
        <w:rPr>
          <w:rFonts w:asciiTheme="minorBidi" w:hAnsiTheme="minorBidi" w:cstheme="minorBidi"/>
          <w:b w:val="0"/>
          <w:bCs w:val="0"/>
          <w:sz w:val="22"/>
          <w:szCs w:val="22"/>
        </w:rPr>
      </w:pPr>
      <w:r w:rsidRPr="00364BC8">
        <w:rPr>
          <w:b w:val="0"/>
          <w:noProof/>
          <w:sz w:val="22"/>
          <w:szCs w:val="22"/>
          <w:lang w:eastAsia="en-GB"/>
        </w:rPr>
        <w:t xml:space="preserve">The histogram of the paired differences suggests the data are approximately normally distributed and therfore the t-test is valid.  </w:t>
      </w:r>
      <w:r>
        <w:rPr>
          <w:rFonts w:asciiTheme="minorBidi" w:hAnsiTheme="minorBidi" w:cstheme="minorBidi"/>
          <w:b w:val="0"/>
          <w:bCs w:val="0"/>
          <w:sz w:val="22"/>
          <w:szCs w:val="22"/>
        </w:rPr>
        <w:t>If the data are really skewed, the paired t-test is not reliable and the Wilcoxon signed rank test should be used instead</w:t>
      </w:r>
      <w:r w:rsidR="009650D5">
        <w:rPr>
          <w:rFonts w:asciiTheme="minorBidi" w:hAnsiTheme="minorBidi" w:cstheme="minorBidi"/>
          <w:b w:val="0"/>
          <w:bCs w:val="0"/>
          <w:sz w:val="22"/>
          <w:szCs w:val="22"/>
        </w:rPr>
        <w:t xml:space="preserve"> (see end of sheet for details)</w:t>
      </w:r>
      <w:r>
        <w:rPr>
          <w:rFonts w:asciiTheme="minorBidi" w:hAnsiTheme="minorBidi" w:cstheme="minorBidi"/>
          <w:b w:val="0"/>
          <w:bCs w:val="0"/>
          <w:sz w:val="22"/>
          <w:szCs w:val="22"/>
        </w:rPr>
        <w:t>.</w:t>
      </w:r>
    </w:p>
    <w:p w14:paraId="5A2E0629" w14:textId="7867ED1D" w:rsidR="00FF3B75" w:rsidRDefault="001B4955" w:rsidP="001B4955">
      <w:pPr>
        <w:pStyle w:val="Heading20"/>
        <w:spacing w:after="0"/>
        <w:rPr>
          <w:b w:val="0"/>
          <w:bCs w:val="0"/>
          <w:color w:val="000000"/>
          <w:sz w:val="22"/>
          <w:szCs w:val="22"/>
        </w:rPr>
      </w:pPr>
      <w:r>
        <w:rPr>
          <w:b w:val="0"/>
          <w:bCs w:val="0"/>
          <w:color w:val="000000"/>
          <w:sz w:val="22"/>
          <w:szCs w:val="22"/>
        </w:rPr>
        <w:t xml:space="preserve">Data has to be </w:t>
      </w:r>
      <w:proofErr w:type="gramStart"/>
      <w:r>
        <w:rPr>
          <w:b w:val="0"/>
          <w:bCs w:val="0"/>
          <w:color w:val="000000"/>
          <w:sz w:val="22"/>
          <w:szCs w:val="22"/>
        </w:rPr>
        <w:t>very</w:t>
      </w:r>
      <w:proofErr w:type="gramEnd"/>
      <w:r>
        <w:rPr>
          <w:b w:val="0"/>
          <w:bCs w:val="0"/>
          <w:color w:val="000000"/>
          <w:sz w:val="22"/>
          <w:szCs w:val="22"/>
        </w:rPr>
        <w:t xml:space="preserve"> skewed to cause problems with t-tests.  </w:t>
      </w:r>
    </w:p>
    <w:p w14:paraId="32AF4250" w14:textId="77777777" w:rsidR="00FF3B75" w:rsidRDefault="00FF3B75" w:rsidP="007428BD">
      <w:pPr>
        <w:pStyle w:val="Heading20"/>
        <w:spacing w:after="0"/>
        <w:rPr>
          <w:color w:val="000000"/>
        </w:rPr>
      </w:pPr>
    </w:p>
    <w:p w14:paraId="5FD5EC6E" w14:textId="63E887AA" w:rsidR="007428BD" w:rsidRDefault="007428BD" w:rsidP="00BA4A7C">
      <w:pPr>
        <w:pStyle w:val="Heading2"/>
      </w:pPr>
      <w:r>
        <w:t xml:space="preserve">Conducting </w:t>
      </w:r>
      <w:r w:rsidR="00583585">
        <w:t>a</w:t>
      </w:r>
      <w:r>
        <w:t xml:space="preserve"> paired t-test</w:t>
      </w:r>
    </w:p>
    <w:p w14:paraId="2BD6F8C7" w14:textId="5378933D" w:rsidR="00841508" w:rsidRDefault="00583585" w:rsidP="00841508">
      <w:pPr>
        <w:pStyle w:val="Heading20"/>
        <w:spacing w:after="0"/>
        <w:rPr>
          <w:rFonts w:ascii="Courier" w:eastAsia="MS Mincho" w:hAnsi="Courier"/>
          <w:b w:val="0"/>
          <w:bCs w:val="0"/>
          <w:color w:val="000000"/>
          <w:sz w:val="21"/>
          <w:szCs w:val="21"/>
          <w:lang w:eastAsia="ja-JP"/>
        </w:rPr>
      </w:pPr>
      <w:r>
        <w:rPr>
          <w:noProof/>
          <w:lang w:eastAsia="ja-JP"/>
        </w:rPr>
        <w:drawing>
          <wp:anchor distT="0" distB="0" distL="114300" distR="114300" simplePos="0" relativeHeight="251717632" behindDoc="0" locked="0" layoutInCell="1" allowOverlap="1" wp14:anchorId="16D2E1D3" wp14:editId="6F489FF8">
            <wp:simplePos x="0" y="0"/>
            <wp:positionH relativeFrom="column">
              <wp:posOffset>3516630</wp:posOffset>
            </wp:positionH>
            <wp:positionV relativeFrom="paragraph">
              <wp:posOffset>101600</wp:posOffset>
            </wp:positionV>
            <wp:extent cx="2943225" cy="2750820"/>
            <wp:effectExtent l="0" t="0" r="952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43225" cy="2750820"/>
                    </a:xfrm>
                    <a:prstGeom prst="rect">
                      <a:avLst/>
                    </a:prstGeom>
                  </pic:spPr>
                </pic:pic>
              </a:graphicData>
            </a:graphic>
            <wp14:sizeRelH relativeFrom="page">
              <wp14:pctWidth>0</wp14:pctWidth>
            </wp14:sizeRelH>
            <wp14:sizeRelV relativeFrom="page">
              <wp14:pctHeight>0</wp14:pctHeight>
            </wp14:sizeRelV>
          </wp:anchor>
        </w:drawing>
      </w:r>
    </w:p>
    <w:p w14:paraId="39DBD402" w14:textId="5090E5D5" w:rsidR="000B1D69" w:rsidRDefault="00B02272" w:rsidP="00841508">
      <w:pPr>
        <w:pStyle w:val="Heading20"/>
        <w:spacing w:after="0"/>
        <w:rPr>
          <w:b w:val="0"/>
          <w:bCs w:val="0"/>
          <w:color w:val="000000"/>
          <w:sz w:val="22"/>
          <w:szCs w:val="22"/>
        </w:rPr>
      </w:pPr>
      <w:r>
        <w:rPr>
          <w:b w:val="0"/>
          <w:bCs w:val="0"/>
          <w:noProof/>
          <w:color w:val="000000"/>
          <w:sz w:val="22"/>
          <w:szCs w:val="22"/>
          <w:lang w:eastAsia="ja-JP"/>
        </w:rPr>
        <mc:AlternateContent>
          <mc:Choice Requires="wps">
            <w:drawing>
              <wp:anchor distT="0" distB="0" distL="114300" distR="114300" simplePos="0" relativeHeight="251721728" behindDoc="0" locked="0" layoutInCell="1" allowOverlap="1" wp14:anchorId="48D9F315" wp14:editId="257E0358">
                <wp:simplePos x="0" y="0"/>
                <wp:positionH relativeFrom="column">
                  <wp:posOffset>2998470</wp:posOffset>
                </wp:positionH>
                <wp:positionV relativeFrom="paragraph">
                  <wp:posOffset>179070</wp:posOffset>
                </wp:positionV>
                <wp:extent cx="830580" cy="144780"/>
                <wp:effectExtent l="19050" t="38100" r="45720" b="102870"/>
                <wp:wrapNone/>
                <wp:docPr id="29" name="Straight Arrow Connector 29"/>
                <wp:cNvGraphicFramePr/>
                <a:graphic xmlns:a="http://schemas.openxmlformats.org/drawingml/2006/main">
                  <a:graphicData uri="http://schemas.microsoft.com/office/word/2010/wordprocessingShape">
                    <wps:wsp>
                      <wps:cNvCnPr/>
                      <wps:spPr>
                        <a:xfrm>
                          <a:off x="0" y="0"/>
                          <a:ext cx="830580" cy="14478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236.1pt;margin-top:14.1pt;width:65.4pt;height:11.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" strokecolor="red" strokeweight="2.25pt">
                <v:stroke endarrow="open"/>
              </v:shape>
            </w:pict>
          </mc:Fallback>
        </mc:AlternateContent>
      </w:r>
      <w:r w:rsidR="00BA4A7C">
        <w:rPr>
          <w:b w:val="0"/>
          <w:bCs w:val="0"/>
          <w:noProof/>
          <w:color w:val="000000"/>
          <w:sz w:val="22"/>
          <w:szCs w:val="22"/>
          <w:lang w:eastAsia="ja-JP"/>
        </w:rPr>
        <mc:AlternateContent>
          <mc:Choice Requires="wps">
            <w:drawing>
              <wp:anchor distT="0" distB="0" distL="114300" distR="114300" simplePos="0" relativeHeight="251720704" behindDoc="0" locked="0" layoutInCell="1" allowOverlap="1" wp14:anchorId="694CF761" wp14:editId="61CDEE46">
                <wp:simplePos x="0" y="0"/>
                <wp:positionH relativeFrom="column">
                  <wp:posOffset>3829050</wp:posOffset>
                </wp:positionH>
                <wp:positionV relativeFrom="paragraph">
                  <wp:posOffset>54610</wp:posOffset>
                </wp:positionV>
                <wp:extent cx="495300" cy="480060"/>
                <wp:effectExtent l="0" t="0" r="19050" b="15240"/>
                <wp:wrapNone/>
                <wp:docPr id="28" name="Rectangle 28"/>
                <wp:cNvGraphicFramePr/>
                <a:graphic xmlns:a="http://schemas.openxmlformats.org/drawingml/2006/main">
                  <a:graphicData uri="http://schemas.microsoft.com/office/word/2010/wordprocessingShape">
                    <wps:wsp>
                      <wps:cNvSpPr/>
                      <wps:spPr>
                        <a:xfrm>
                          <a:off x="0" y="0"/>
                          <a:ext cx="495300" cy="48006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301.5pt;margin-top:4.3pt;width:39pt;height:37.8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" filled="f" strokecolor="red" strokeweight="2pt"/>
            </w:pict>
          </mc:Fallback>
        </mc:AlternateContent>
      </w:r>
      <w:r w:rsidR="000B1D69">
        <w:rPr>
          <w:b w:val="0"/>
          <w:bCs w:val="0"/>
          <w:color w:val="000000"/>
          <w:sz w:val="22"/>
          <w:szCs w:val="22"/>
        </w:rPr>
        <w:t xml:space="preserve">To carry </w:t>
      </w:r>
      <w:r>
        <w:rPr>
          <w:b w:val="0"/>
          <w:bCs w:val="0"/>
          <w:color w:val="000000"/>
          <w:sz w:val="22"/>
          <w:szCs w:val="22"/>
        </w:rPr>
        <w:t xml:space="preserve">out the paired t-test, go to </w:t>
      </w:r>
      <w:proofErr w:type="gramStart"/>
      <w:r>
        <w:rPr>
          <w:b w:val="0"/>
          <w:bCs w:val="0"/>
          <w:color w:val="000000"/>
          <w:sz w:val="22"/>
          <w:szCs w:val="22"/>
        </w:rPr>
        <w:t>the</w:t>
      </w:r>
      <w:r w:rsidR="00964358">
        <w:rPr>
          <w:b w:val="0"/>
          <w:bCs w:val="0"/>
          <w:color w:val="000000"/>
          <w:sz w:val="22"/>
          <w:szCs w:val="22"/>
        </w:rPr>
        <w:t xml:space="preserve"> </w:t>
      </w:r>
      <w:r w:rsidR="000B1D69">
        <w:rPr>
          <w:b w:val="0"/>
          <w:bCs w:val="0"/>
          <w:color w:val="000000"/>
          <w:sz w:val="22"/>
          <w:szCs w:val="22"/>
        </w:rPr>
        <w:t xml:space="preserve"> </w:t>
      </w:r>
      <w:r w:rsidR="000B1D69">
        <w:rPr>
          <w:bCs w:val="0"/>
          <w:color w:val="000000"/>
          <w:sz w:val="22"/>
          <w:szCs w:val="22"/>
          <w:u w:val="single"/>
        </w:rPr>
        <w:t>T</w:t>
      </w:r>
      <w:proofErr w:type="gramEnd"/>
      <w:r w:rsidR="000B1D69">
        <w:rPr>
          <w:bCs w:val="0"/>
          <w:color w:val="000000"/>
          <w:sz w:val="22"/>
          <w:szCs w:val="22"/>
          <w:u w:val="single"/>
        </w:rPr>
        <w:t>-T</w:t>
      </w:r>
      <w:r w:rsidR="000B1D69" w:rsidRPr="000B1D69">
        <w:rPr>
          <w:bCs w:val="0"/>
          <w:color w:val="000000"/>
          <w:sz w:val="22"/>
          <w:szCs w:val="22"/>
          <w:u w:val="single"/>
        </w:rPr>
        <w:t>ests</w:t>
      </w:r>
      <w:r w:rsidR="000B1D69">
        <w:rPr>
          <w:b w:val="0"/>
          <w:bCs w:val="0"/>
          <w:color w:val="000000"/>
          <w:sz w:val="22"/>
          <w:szCs w:val="22"/>
        </w:rPr>
        <w:t xml:space="preserve"> menu on the Analyses tab.</w:t>
      </w:r>
    </w:p>
    <w:p w14:paraId="6F2C3391" w14:textId="60CDD531" w:rsidR="00583585" w:rsidRDefault="00583585" w:rsidP="00841508">
      <w:pPr>
        <w:pStyle w:val="Heading20"/>
        <w:spacing w:after="0"/>
        <w:rPr>
          <w:b w:val="0"/>
          <w:bCs w:val="0"/>
          <w:color w:val="000000"/>
          <w:sz w:val="22"/>
          <w:szCs w:val="22"/>
        </w:rPr>
      </w:pPr>
    </w:p>
    <w:p w14:paraId="0DC32FF9" w14:textId="06F0743F" w:rsidR="00583585" w:rsidRDefault="000B1D69" w:rsidP="00841508">
      <w:pPr>
        <w:pStyle w:val="Heading20"/>
        <w:spacing w:after="0"/>
        <w:rPr>
          <w:b w:val="0"/>
          <w:bCs w:val="0"/>
          <w:color w:val="000000"/>
          <w:sz w:val="22"/>
          <w:szCs w:val="22"/>
        </w:rPr>
      </w:pPr>
      <w:r>
        <w:rPr>
          <w:b w:val="0"/>
          <w:bCs w:val="0"/>
          <w:color w:val="000000"/>
          <w:sz w:val="22"/>
          <w:szCs w:val="22"/>
        </w:rPr>
        <w:t>Move the before and after variables to the right hand side.  The t-test is carried out automatically but it is also useful to request the “</w:t>
      </w:r>
      <w:r w:rsidRPr="000B1D69">
        <w:rPr>
          <w:bCs w:val="0"/>
          <w:color w:val="000000"/>
          <w:sz w:val="22"/>
          <w:szCs w:val="22"/>
        </w:rPr>
        <w:t>Mean difference</w:t>
      </w:r>
      <w:r>
        <w:rPr>
          <w:b w:val="0"/>
          <w:bCs w:val="0"/>
          <w:color w:val="000000"/>
          <w:sz w:val="22"/>
          <w:szCs w:val="22"/>
        </w:rPr>
        <w:t>” and it’s “</w:t>
      </w:r>
      <w:r w:rsidRPr="000B1D69">
        <w:rPr>
          <w:bCs w:val="0"/>
          <w:color w:val="000000"/>
          <w:sz w:val="22"/>
          <w:szCs w:val="22"/>
        </w:rPr>
        <w:t>Confidence interval</w:t>
      </w:r>
      <w:r>
        <w:rPr>
          <w:b w:val="0"/>
          <w:bCs w:val="0"/>
          <w:color w:val="000000"/>
          <w:sz w:val="22"/>
          <w:szCs w:val="22"/>
        </w:rPr>
        <w:t>”.</w:t>
      </w:r>
    </w:p>
    <w:p w14:paraId="58FEF60A" w14:textId="77777777" w:rsidR="00BA4A7C" w:rsidRDefault="00BA4A7C" w:rsidP="00841508">
      <w:pPr>
        <w:pStyle w:val="Heading20"/>
        <w:spacing w:after="0"/>
        <w:rPr>
          <w:b w:val="0"/>
          <w:bCs w:val="0"/>
          <w:color w:val="000000"/>
          <w:sz w:val="22"/>
          <w:szCs w:val="22"/>
        </w:rPr>
      </w:pPr>
    </w:p>
    <w:p w14:paraId="7454E80D" w14:textId="3A46815E" w:rsidR="00841508" w:rsidRDefault="00BA4A7C" w:rsidP="00841508">
      <w:pPr>
        <w:pStyle w:val="Heading20"/>
        <w:spacing w:after="0"/>
        <w:rPr>
          <w:b w:val="0"/>
          <w:bCs w:val="0"/>
          <w:color w:val="000000"/>
          <w:sz w:val="22"/>
          <w:szCs w:val="22"/>
        </w:rPr>
      </w:pPr>
      <w:r>
        <w:rPr>
          <w:b w:val="0"/>
          <w:bCs w:val="0"/>
          <w:color w:val="000000"/>
          <w:sz w:val="22"/>
          <w:szCs w:val="22"/>
        </w:rPr>
        <w:t>You can request descriptive statistics and plots through the menu but these are for the individual before and after variables rather than the paired differences.</w:t>
      </w:r>
    </w:p>
    <w:p w14:paraId="4831D1B2" w14:textId="77777777" w:rsidR="00BA4A7C" w:rsidRDefault="00BA4A7C" w:rsidP="00841508">
      <w:pPr>
        <w:pStyle w:val="Heading20"/>
        <w:spacing w:after="0"/>
        <w:rPr>
          <w:color w:val="000000"/>
        </w:rPr>
      </w:pPr>
    </w:p>
    <w:p w14:paraId="62BE962B" w14:textId="7820FA75" w:rsidR="000B1D69" w:rsidRDefault="00673DB8" w:rsidP="00016184">
      <w:pPr>
        <w:pStyle w:val="Heading20"/>
        <w:spacing w:after="0"/>
        <w:rPr>
          <w:rFonts w:asciiTheme="minorBidi" w:hAnsiTheme="minorBidi" w:cstheme="minorBidi"/>
          <w:b w:val="0"/>
          <w:bCs w:val="0"/>
          <w:color w:val="000000"/>
          <w:sz w:val="22"/>
          <w:szCs w:val="22"/>
        </w:rPr>
      </w:pPr>
      <w:r>
        <w:rPr>
          <w:b w:val="0"/>
          <w:bCs w:val="0"/>
          <w:noProof/>
          <w:color w:val="000000"/>
          <w:sz w:val="22"/>
          <w:szCs w:val="22"/>
          <w:lang w:eastAsia="ja-JP"/>
        </w:rPr>
        <mc:AlternateContent>
          <mc:Choice Requires="wps">
            <w:drawing>
              <wp:anchor distT="0" distB="0" distL="114300" distR="114300" simplePos="0" relativeHeight="251723776" behindDoc="0" locked="0" layoutInCell="1" allowOverlap="1" wp14:anchorId="62CD0800" wp14:editId="0A0D198C">
                <wp:simplePos x="0" y="0"/>
                <wp:positionH relativeFrom="column">
                  <wp:posOffset>2564130</wp:posOffset>
                </wp:positionH>
                <wp:positionV relativeFrom="paragraph">
                  <wp:posOffset>227965</wp:posOffset>
                </wp:positionV>
                <wp:extent cx="1173480" cy="38100"/>
                <wp:effectExtent l="0" t="95250" r="0" b="133350"/>
                <wp:wrapNone/>
                <wp:docPr id="30" name="Straight Arrow Connector 30"/>
                <wp:cNvGraphicFramePr/>
                <a:graphic xmlns:a="http://schemas.openxmlformats.org/drawingml/2006/main">
                  <a:graphicData uri="http://schemas.microsoft.com/office/word/2010/wordprocessingShape">
                    <wps:wsp>
                      <wps:cNvCnPr/>
                      <wps:spPr>
                        <a:xfrm>
                          <a:off x="0" y="0"/>
                          <a:ext cx="1173480" cy="3810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201.9pt;margin-top:17.95pt;width:92.4pt;height: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" strokecolor="red" strokeweight="2.25pt">
                <v:stroke endarrow="open"/>
              </v:shape>
            </w:pict>
          </mc:Fallback>
        </mc:AlternateContent>
      </w:r>
      <w:r w:rsidR="00B26392">
        <w:rPr>
          <w:rFonts w:asciiTheme="minorBidi" w:hAnsiTheme="minorBidi" w:cstheme="minorBidi"/>
          <w:b w:val="0"/>
          <w:bCs w:val="0"/>
          <w:color w:val="000000"/>
          <w:sz w:val="22"/>
          <w:szCs w:val="22"/>
        </w:rPr>
        <w:t xml:space="preserve">If your data are </w:t>
      </w:r>
      <w:proofErr w:type="gramStart"/>
      <w:r w:rsidR="00B26392">
        <w:rPr>
          <w:rFonts w:asciiTheme="minorBidi" w:hAnsiTheme="minorBidi" w:cstheme="minorBidi"/>
          <w:b w:val="0"/>
          <w:bCs w:val="0"/>
          <w:color w:val="000000"/>
          <w:sz w:val="22"/>
          <w:szCs w:val="22"/>
        </w:rPr>
        <w:t>very</w:t>
      </w:r>
      <w:proofErr w:type="gramEnd"/>
      <w:r w:rsidR="00B26392">
        <w:rPr>
          <w:rFonts w:asciiTheme="minorBidi" w:hAnsiTheme="minorBidi" w:cstheme="minorBidi"/>
          <w:b w:val="0"/>
          <w:bCs w:val="0"/>
          <w:color w:val="000000"/>
          <w:sz w:val="22"/>
          <w:szCs w:val="22"/>
        </w:rPr>
        <w:t xml:space="preserve"> skewed, you can request the </w:t>
      </w:r>
      <w:r w:rsidR="00B26392" w:rsidRPr="00B26392">
        <w:rPr>
          <w:rFonts w:asciiTheme="minorBidi" w:hAnsiTheme="minorBidi" w:cstheme="minorBidi"/>
          <w:bCs w:val="0"/>
          <w:color w:val="000000"/>
          <w:sz w:val="22"/>
          <w:szCs w:val="22"/>
        </w:rPr>
        <w:t>“Wilcoxon rank”</w:t>
      </w:r>
      <w:r w:rsidR="00B26392">
        <w:rPr>
          <w:rFonts w:asciiTheme="minorBidi" w:hAnsiTheme="minorBidi" w:cstheme="minorBidi"/>
          <w:b w:val="0"/>
          <w:bCs w:val="0"/>
          <w:color w:val="000000"/>
          <w:sz w:val="22"/>
          <w:szCs w:val="22"/>
        </w:rPr>
        <w:t xml:space="preserve"> test through this menu.</w:t>
      </w:r>
    </w:p>
    <w:p w14:paraId="20EC158B" w14:textId="4A311599" w:rsidR="00673DB8" w:rsidRDefault="00673DB8" w:rsidP="000B1D69">
      <w:pPr>
        <w:pStyle w:val="Heading20"/>
        <w:spacing w:after="0"/>
        <w:rPr>
          <w:b w:val="0"/>
          <w:bCs w:val="0"/>
          <w:color w:val="000000"/>
          <w:sz w:val="22"/>
          <w:szCs w:val="22"/>
        </w:rPr>
      </w:pPr>
    </w:p>
    <w:p w14:paraId="67706063" w14:textId="1EA917ED" w:rsidR="00673DB8" w:rsidRDefault="002D7EC0" w:rsidP="00BA4A7C">
      <w:pPr>
        <w:pStyle w:val="Heading2"/>
      </w:pPr>
      <w:r>
        <w:t>Interpreting the output</w:t>
      </w:r>
    </w:p>
    <w:p w14:paraId="48045566" w14:textId="62451F4A" w:rsidR="000B1D69" w:rsidRDefault="000B1D69" w:rsidP="000B1D69">
      <w:pPr>
        <w:pStyle w:val="Heading20"/>
        <w:spacing w:after="0"/>
        <w:rPr>
          <w:b w:val="0"/>
          <w:bCs w:val="0"/>
          <w:color w:val="000000"/>
          <w:sz w:val="22"/>
          <w:szCs w:val="22"/>
        </w:rPr>
      </w:pPr>
      <w:r w:rsidRPr="00B14649">
        <w:rPr>
          <w:b w:val="0"/>
          <w:bCs w:val="0"/>
          <w:color w:val="000000"/>
          <w:sz w:val="22"/>
          <w:szCs w:val="22"/>
        </w:rPr>
        <w:t xml:space="preserve">The paired t-test </w:t>
      </w:r>
      <w:r>
        <w:rPr>
          <w:b w:val="0"/>
          <w:bCs w:val="0"/>
          <w:color w:val="000000"/>
          <w:sz w:val="22"/>
          <w:szCs w:val="22"/>
        </w:rPr>
        <w:t xml:space="preserve">calculates a test statistic from </w:t>
      </w:r>
      <w:r w:rsidR="00BA4A7C">
        <w:rPr>
          <w:b w:val="0"/>
          <w:bCs w:val="0"/>
          <w:color w:val="000000"/>
          <w:sz w:val="22"/>
          <w:szCs w:val="22"/>
        </w:rPr>
        <w:t>the paired</w:t>
      </w:r>
      <w:r>
        <w:rPr>
          <w:b w:val="0"/>
          <w:bCs w:val="0"/>
          <w:color w:val="000000"/>
          <w:sz w:val="22"/>
          <w:szCs w:val="22"/>
        </w:rPr>
        <w:t xml:space="preserve"> differences.  If there was no change in cholesterol between the two time points, </w:t>
      </w:r>
      <w:r w:rsidRPr="00F66B6B">
        <w:rPr>
          <w:b w:val="0"/>
          <w:bCs w:val="0"/>
          <w:color w:val="000000"/>
          <w:sz w:val="22"/>
          <w:szCs w:val="22"/>
        </w:rPr>
        <w:t xml:space="preserve">the mean difference of the values </w:t>
      </w:r>
      <w:r>
        <w:rPr>
          <w:b w:val="0"/>
          <w:bCs w:val="0"/>
          <w:color w:val="000000"/>
          <w:sz w:val="22"/>
          <w:szCs w:val="22"/>
        </w:rPr>
        <w:t>would be close to 0.</w:t>
      </w:r>
      <w:r w:rsidR="002D7EC0">
        <w:rPr>
          <w:b w:val="0"/>
          <w:bCs w:val="0"/>
          <w:color w:val="000000"/>
          <w:sz w:val="22"/>
          <w:szCs w:val="22"/>
        </w:rPr>
        <w:t xml:space="preserve">  The output below shows that the mean difference for this sample is 0.566 and the test assesses whether this difference is big enough to conclude that the margarine helps change cholesterol in the general population. </w:t>
      </w:r>
    </w:p>
    <w:p w14:paraId="5034957E" w14:textId="50A1DA42" w:rsidR="00673DB8" w:rsidRDefault="00B02272" w:rsidP="000B1D69">
      <w:pPr>
        <w:pStyle w:val="Heading20"/>
        <w:spacing w:after="0"/>
        <w:rPr>
          <w:b w:val="0"/>
          <w:bCs w:val="0"/>
          <w:color w:val="000000"/>
          <w:sz w:val="22"/>
          <w:szCs w:val="22"/>
        </w:rPr>
      </w:pPr>
      <w:r>
        <w:rPr>
          <w:noProof/>
          <w:lang w:eastAsia="ja-JP"/>
        </w:rPr>
        <w:drawing>
          <wp:inline distT="0" distB="0" distL="0" distR="0" wp14:anchorId="6C3F058B" wp14:editId="48C49118">
            <wp:extent cx="5943600" cy="8210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821055"/>
                    </a:xfrm>
                    <a:prstGeom prst="rect">
                      <a:avLst/>
                    </a:prstGeom>
                  </pic:spPr>
                </pic:pic>
              </a:graphicData>
            </a:graphic>
          </wp:inline>
        </w:drawing>
      </w:r>
    </w:p>
    <w:p w14:paraId="41EB8600" w14:textId="6BCA5E98" w:rsidR="00016184" w:rsidRPr="0057493F" w:rsidRDefault="00FC5820" w:rsidP="00016184">
      <w:pPr>
        <w:pStyle w:val="Heading20"/>
        <w:spacing w:after="0"/>
        <w:rPr>
          <w:b w:val="0"/>
          <w:bCs w:val="0"/>
          <w:color w:val="000000"/>
          <w:sz w:val="22"/>
          <w:szCs w:val="22"/>
        </w:rPr>
      </w:pPr>
      <w:r>
        <w:rPr>
          <w:rFonts w:asciiTheme="minorBidi" w:hAnsiTheme="minorBidi" w:cstheme="minorBidi"/>
          <w:b w:val="0"/>
          <w:bCs w:val="0"/>
          <w:color w:val="000000"/>
          <w:sz w:val="22"/>
          <w:szCs w:val="22"/>
        </w:rPr>
        <w:t>The test</w:t>
      </w:r>
      <w:r w:rsidR="00016184">
        <w:rPr>
          <w:rFonts w:asciiTheme="minorBidi" w:hAnsiTheme="minorBidi" w:cstheme="minorBidi"/>
          <w:b w:val="0"/>
          <w:bCs w:val="0"/>
          <w:color w:val="000000"/>
          <w:sz w:val="22"/>
          <w:szCs w:val="22"/>
        </w:rPr>
        <w:t xml:space="preserve"> statistic is</w:t>
      </w:r>
      <w:r w:rsidR="00BA4A7C">
        <w:rPr>
          <w:rFonts w:asciiTheme="minorBidi" w:hAnsiTheme="minorBidi" w:cstheme="minorBidi"/>
          <w:b w:val="0"/>
          <w:bCs w:val="0"/>
          <w:color w:val="000000"/>
          <w:sz w:val="22"/>
          <w:szCs w:val="22"/>
        </w:rPr>
        <w:t xml:space="preserve"> given as</w:t>
      </w:r>
      <w:r w:rsidR="007428BD" w:rsidRPr="007428BD">
        <w:rPr>
          <w:rFonts w:asciiTheme="minorBidi" w:hAnsiTheme="minorBidi" w:cstheme="minorBidi"/>
          <w:b w:val="0"/>
          <w:bCs w:val="0"/>
          <w:color w:val="000000"/>
          <w:sz w:val="22"/>
          <w:szCs w:val="22"/>
        </w:rPr>
        <w:t xml:space="preserve"> t=-</w:t>
      </w:r>
      <w:r w:rsidR="003541DA">
        <w:rPr>
          <w:rFonts w:asciiTheme="minorBidi" w:eastAsia="MS Mincho" w:hAnsiTheme="minorBidi" w:cstheme="minorBidi" w:hint="eastAsia"/>
          <w:b w:val="0"/>
          <w:bCs w:val="0"/>
          <w:color w:val="000000"/>
          <w:sz w:val="22"/>
          <w:szCs w:val="22"/>
          <w:lang w:eastAsia="ja-JP"/>
        </w:rPr>
        <w:t>15</w:t>
      </w:r>
      <w:r w:rsidR="007428BD" w:rsidRPr="007428BD">
        <w:rPr>
          <w:rFonts w:asciiTheme="minorBidi" w:hAnsiTheme="minorBidi" w:cstheme="minorBidi"/>
          <w:b w:val="0"/>
          <w:bCs w:val="0"/>
          <w:color w:val="000000"/>
          <w:sz w:val="22"/>
          <w:szCs w:val="22"/>
        </w:rPr>
        <w:t>.</w:t>
      </w:r>
      <w:r w:rsidR="003541DA">
        <w:rPr>
          <w:rFonts w:asciiTheme="minorBidi" w:eastAsia="MS Mincho" w:hAnsiTheme="minorBidi" w:cstheme="minorBidi" w:hint="eastAsia"/>
          <w:b w:val="0"/>
          <w:bCs w:val="0"/>
          <w:color w:val="000000"/>
          <w:sz w:val="22"/>
          <w:szCs w:val="22"/>
          <w:lang w:eastAsia="ja-JP"/>
        </w:rPr>
        <w:t>439</w:t>
      </w:r>
      <w:r w:rsidR="003541DA">
        <w:rPr>
          <w:rFonts w:asciiTheme="minorBidi" w:hAnsiTheme="minorBidi" w:cstheme="minorBidi"/>
          <w:b w:val="0"/>
          <w:bCs w:val="0"/>
          <w:color w:val="000000"/>
          <w:sz w:val="22"/>
          <w:szCs w:val="22"/>
        </w:rPr>
        <w:t xml:space="preserve"> </w:t>
      </w:r>
      <w:r w:rsidR="00BA4A7C">
        <w:rPr>
          <w:rFonts w:asciiTheme="minorBidi" w:hAnsiTheme="minorBidi" w:cstheme="minorBidi"/>
          <w:b w:val="0"/>
          <w:bCs w:val="0"/>
          <w:color w:val="000000"/>
          <w:sz w:val="22"/>
          <w:szCs w:val="22"/>
        </w:rPr>
        <w:t xml:space="preserve">in the ‘statistic’ column </w:t>
      </w:r>
      <w:r w:rsidR="00016184">
        <w:rPr>
          <w:rFonts w:asciiTheme="minorBidi" w:hAnsiTheme="minorBidi" w:cstheme="minorBidi"/>
          <w:b w:val="0"/>
          <w:bCs w:val="0"/>
          <w:color w:val="000000"/>
          <w:sz w:val="22"/>
          <w:szCs w:val="22"/>
        </w:rPr>
        <w:t xml:space="preserve">and the p-value </w:t>
      </w:r>
      <w:r w:rsidR="00BA4A7C">
        <w:rPr>
          <w:rFonts w:asciiTheme="minorBidi" w:hAnsiTheme="minorBidi" w:cstheme="minorBidi"/>
          <w:b w:val="0"/>
          <w:bCs w:val="0"/>
          <w:color w:val="000000"/>
          <w:sz w:val="22"/>
          <w:szCs w:val="22"/>
        </w:rPr>
        <w:t>of p &lt; 0.001 is contained in the ‘p’ column.  We generally compare the p-value to the significance level of 0.05 and any p-value smaller than that indicates a significant change in cholesterol.</w:t>
      </w:r>
    </w:p>
    <w:p w14:paraId="4F072856" w14:textId="77777777" w:rsidR="00B02272" w:rsidRDefault="0076203E" w:rsidP="00016184">
      <w:pPr>
        <w:pStyle w:val="Heading20"/>
        <w:spacing w:after="0"/>
        <w:rPr>
          <w:rFonts w:asciiTheme="minorBidi" w:hAnsiTheme="minorBidi" w:cstheme="minorBidi"/>
          <w:color w:val="000000"/>
          <w:sz w:val="22"/>
          <w:szCs w:val="22"/>
        </w:rPr>
      </w:pPr>
      <w:r>
        <w:rPr>
          <w:rFonts w:asciiTheme="minorBidi" w:hAnsiTheme="minorBidi" w:cstheme="minorBidi"/>
          <w:b w:val="0"/>
          <w:bCs w:val="0"/>
          <w:color w:val="000000"/>
          <w:sz w:val="22"/>
          <w:szCs w:val="22"/>
        </w:rPr>
        <w:t xml:space="preserve">In this data set, using </w:t>
      </w:r>
      <w:proofErr w:type="spellStart"/>
      <w:r>
        <w:rPr>
          <w:rFonts w:asciiTheme="minorBidi" w:hAnsiTheme="minorBidi" w:cstheme="minorBidi"/>
          <w:b w:val="0"/>
          <w:bCs w:val="0"/>
          <w:color w:val="000000"/>
          <w:sz w:val="22"/>
          <w:szCs w:val="22"/>
        </w:rPr>
        <w:t>Clora</w:t>
      </w:r>
      <w:proofErr w:type="spellEnd"/>
      <w:r>
        <w:rPr>
          <w:rFonts w:asciiTheme="minorBidi" w:hAnsiTheme="minorBidi" w:cstheme="minorBidi"/>
          <w:b w:val="0"/>
          <w:bCs w:val="0"/>
          <w:color w:val="000000"/>
          <w:sz w:val="22"/>
          <w:szCs w:val="22"/>
        </w:rPr>
        <w:t xml:space="preserve"> for 4 weeks,</w:t>
      </w:r>
      <w:r w:rsidRPr="007428BD">
        <w:rPr>
          <w:rFonts w:asciiTheme="minorBidi" w:hAnsiTheme="minorBidi" w:cstheme="minorBidi"/>
          <w:b w:val="0"/>
          <w:bCs w:val="0"/>
          <w:color w:val="000000"/>
          <w:sz w:val="22"/>
          <w:szCs w:val="22"/>
        </w:rPr>
        <w:t xml:space="preserve"> improved </w:t>
      </w:r>
      <w:r>
        <w:rPr>
          <w:rFonts w:asciiTheme="minorBidi" w:eastAsia="MS Mincho" w:hAnsiTheme="minorBidi" w:cstheme="minorBidi" w:hint="eastAsia"/>
          <w:b w:val="0"/>
          <w:bCs w:val="0"/>
          <w:color w:val="000000"/>
          <w:sz w:val="22"/>
          <w:szCs w:val="22"/>
          <w:lang w:eastAsia="ja-JP"/>
        </w:rPr>
        <w:t>cholesterol levels</w:t>
      </w:r>
      <w:r>
        <w:rPr>
          <w:rFonts w:asciiTheme="minorBidi" w:hAnsiTheme="minorBidi" w:cstheme="minorBidi"/>
          <w:b w:val="0"/>
          <w:bCs w:val="0"/>
          <w:color w:val="000000"/>
          <w:sz w:val="22"/>
          <w:szCs w:val="22"/>
        </w:rPr>
        <w:t>, on average</w:t>
      </w:r>
      <w:r w:rsidRPr="007428BD">
        <w:rPr>
          <w:rFonts w:asciiTheme="minorBidi" w:hAnsiTheme="minorBidi" w:cstheme="minorBidi"/>
          <w:b w:val="0"/>
          <w:bCs w:val="0"/>
          <w:color w:val="000000"/>
          <w:sz w:val="22"/>
          <w:szCs w:val="22"/>
        </w:rPr>
        <w:t xml:space="preserve">, </w:t>
      </w:r>
      <w:proofErr w:type="gramStart"/>
      <w:r w:rsidRPr="007428BD">
        <w:rPr>
          <w:rFonts w:asciiTheme="minorBidi" w:hAnsiTheme="minorBidi" w:cstheme="minorBidi"/>
          <w:b w:val="0"/>
          <w:bCs w:val="0"/>
          <w:color w:val="000000"/>
          <w:sz w:val="22"/>
          <w:szCs w:val="22"/>
        </w:rPr>
        <w:t xml:space="preserve">by </w:t>
      </w:r>
      <w:r>
        <w:rPr>
          <w:rFonts w:asciiTheme="minorBidi" w:eastAsia="MS Mincho" w:hAnsiTheme="minorBidi" w:cstheme="minorBidi" w:hint="eastAsia"/>
          <w:b w:val="0"/>
          <w:bCs w:val="0"/>
          <w:color w:val="000000"/>
          <w:sz w:val="22"/>
          <w:szCs w:val="22"/>
          <w:lang w:eastAsia="ja-JP"/>
        </w:rPr>
        <w:t>0.566</w:t>
      </w:r>
      <w:r>
        <w:rPr>
          <w:rFonts w:asciiTheme="minorBidi" w:hAnsiTheme="minorBidi" w:cstheme="minorBidi"/>
          <w:b w:val="0"/>
          <w:bCs w:val="0"/>
          <w:color w:val="000000"/>
          <w:sz w:val="22"/>
          <w:szCs w:val="22"/>
        </w:rPr>
        <w:t xml:space="preserve"> </w:t>
      </w:r>
      <w:proofErr w:type="spellStart"/>
      <w:r w:rsidRPr="003541DA">
        <w:rPr>
          <w:b w:val="0"/>
          <w:sz w:val="22"/>
          <w:szCs w:val="22"/>
          <w:lang w:val="en-US"/>
        </w:rPr>
        <w:t>mmol</w:t>
      </w:r>
      <w:proofErr w:type="spellEnd"/>
      <w:r w:rsidRPr="003541DA">
        <w:rPr>
          <w:b w:val="0"/>
          <w:sz w:val="22"/>
          <w:szCs w:val="22"/>
          <w:lang w:val="en-US"/>
        </w:rPr>
        <w:t>/L</w:t>
      </w:r>
      <w:r>
        <w:rPr>
          <w:rFonts w:asciiTheme="minorBidi" w:hAnsiTheme="minorBidi" w:cstheme="minorBidi"/>
          <w:b w:val="0"/>
          <w:bCs w:val="0"/>
          <w:color w:val="000000"/>
          <w:sz w:val="22"/>
          <w:szCs w:val="22"/>
        </w:rPr>
        <w:t>.</w:t>
      </w:r>
      <w:proofErr w:type="gramEnd"/>
      <w:r>
        <w:rPr>
          <w:rFonts w:asciiTheme="minorBidi" w:hAnsiTheme="minorBidi" w:cstheme="minorBidi"/>
          <w:b w:val="0"/>
          <w:bCs w:val="0"/>
          <w:color w:val="000000"/>
          <w:sz w:val="22"/>
          <w:szCs w:val="22"/>
        </w:rPr>
        <w:t xml:space="preserve"> Of course, if we </w:t>
      </w:r>
      <w:r w:rsidRPr="007428BD">
        <w:rPr>
          <w:rFonts w:asciiTheme="minorBidi" w:hAnsiTheme="minorBidi" w:cstheme="minorBidi"/>
          <w:b w:val="0"/>
          <w:bCs w:val="0"/>
          <w:color w:val="000000"/>
          <w:sz w:val="22"/>
          <w:szCs w:val="22"/>
        </w:rPr>
        <w:t xml:space="preserve">were to take other samples, we could get a 'mean paired difference in </w:t>
      </w:r>
      <w:r>
        <w:rPr>
          <w:rFonts w:asciiTheme="minorBidi" w:eastAsia="MS Mincho" w:hAnsiTheme="minorBidi" w:cstheme="minorBidi" w:hint="eastAsia"/>
          <w:b w:val="0"/>
          <w:bCs w:val="0"/>
          <w:color w:val="000000"/>
          <w:sz w:val="22"/>
          <w:szCs w:val="22"/>
          <w:lang w:eastAsia="ja-JP"/>
        </w:rPr>
        <w:t>cholesterol levels</w:t>
      </w:r>
      <w:r>
        <w:rPr>
          <w:rFonts w:asciiTheme="minorBidi" w:eastAsia="MS Mincho" w:hAnsiTheme="minorBidi" w:cstheme="minorBidi"/>
          <w:b w:val="0"/>
          <w:bCs w:val="0"/>
          <w:color w:val="000000"/>
          <w:sz w:val="22"/>
          <w:szCs w:val="22"/>
          <w:lang w:eastAsia="ja-JP"/>
        </w:rPr>
        <w:t>’</w:t>
      </w:r>
      <w:r w:rsidRPr="007428BD">
        <w:rPr>
          <w:rFonts w:asciiTheme="minorBidi" w:hAnsiTheme="minorBidi" w:cstheme="minorBidi"/>
          <w:b w:val="0"/>
          <w:bCs w:val="0"/>
          <w:color w:val="000000"/>
          <w:sz w:val="22"/>
          <w:szCs w:val="22"/>
        </w:rPr>
        <w:t xml:space="preserve"> </w:t>
      </w:r>
      <w:r>
        <w:rPr>
          <w:rFonts w:asciiTheme="minorBidi" w:hAnsiTheme="minorBidi" w:cstheme="minorBidi"/>
          <w:b w:val="0"/>
          <w:bCs w:val="0"/>
          <w:color w:val="000000"/>
          <w:sz w:val="22"/>
          <w:szCs w:val="22"/>
        </w:rPr>
        <w:t xml:space="preserve">which is </w:t>
      </w:r>
      <w:r w:rsidRPr="007428BD">
        <w:rPr>
          <w:rFonts w:asciiTheme="minorBidi" w:hAnsiTheme="minorBidi" w:cstheme="minorBidi"/>
          <w:b w:val="0"/>
          <w:bCs w:val="0"/>
          <w:color w:val="000000"/>
          <w:sz w:val="22"/>
          <w:szCs w:val="22"/>
        </w:rPr>
        <w:t xml:space="preserve">different from </w:t>
      </w:r>
      <w:r>
        <w:rPr>
          <w:rFonts w:asciiTheme="minorBidi" w:eastAsia="MS Mincho" w:hAnsiTheme="minorBidi" w:cstheme="minorBidi" w:hint="eastAsia"/>
          <w:b w:val="0"/>
          <w:bCs w:val="0"/>
          <w:color w:val="000000"/>
          <w:sz w:val="22"/>
          <w:szCs w:val="22"/>
          <w:lang w:eastAsia="ja-JP"/>
        </w:rPr>
        <w:t>0.566</w:t>
      </w:r>
      <w:r w:rsidRPr="007428BD">
        <w:rPr>
          <w:rFonts w:asciiTheme="minorBidi" w:hAnsiTheme="minorBidi" w:cstheme="minorBidi"/>
          <w:b w:val="0"/>
          <w:bCs w:val="0"/>
          <w:color w:val="000000"/>
          <w:sz w:val="22"/>
          <w:szCs w:val="22"/>
        </w:rPr>
        <w:t>. This is why it is important to look at the 95% Confidence Interval (95%</w:t>
      </w:r>
      <w:r w:rsidRPr="007428BD">
        <w:rPr>
          <w:rFonts w:asciiTheme="minorBidi" w:hAnsiTheme="minorBidi" w:cstheme="minorBidi"/>
          <w:b w:val="0"/>
          <w:bCs w:val="0"/>
          <w:i/>
          <w:iCs/>
          <w:color w:val="000000"/>
          <w:sz w:val="22"/>
          <w:szCs w:val="22"/>
        </w:rPr>
        <w:t>CI</w:t>
      </w:r>
      <w:r>
        <w:rPr>
          <w:rFonts w:asciiTheme="minorBidi" w:hAnsiTheme="minorBidi" w:cstheme="minorBidi"/>
          <w:b w:val="0"/>
          <w:bCs w:val="0"/>
          <w:color w:val="000000"/>
          <w:sz w:val="22"/>
          <w:szCs w:val="22"/>
        </w:rPr>
        <w:t>) which gives a range of values within which the true population mean change lies.</w:t>
      </w:r>
      <w:r w:rsidRPr="007428BD">
        <w:rPr>
          <w:rFonts w:asciiTheme="minorBidi" w:hAnsiTheme="minorBidi" w:cstheme="minorBidi"/>
          <w:b w:val="0"/>
          <w:bCs w:val="0"/>
          <w:color w:val="000000"/>
          <w:sz w:val="22"/>
          <w:szCs w:val="22"/>
        </w:rPr>
        <w:t xml:space="preserve"> </w:t>
      </w:r>
    </w:p>
    <w:p w14:paraId="47A39BEE" w14:textId="60A3405C" w:rsidR="00016184" w:rsidRDefault="00FC5820" w:rsidP="00016184">
      <w:pPr>
        <w:pStyle w:val="Heading20"/>
        <w:spacing w:after="0"/>
        <w:rPr>
          <w:rFonts w:asciiTheme="minorBidi" w:hAnsiTheme="minorBidi" w:cstheme="minorBidi"/>
          <w:b w:val="0"/>
          <w:bCs w:val="0"/>
          <w:color w:val="000000"/>
          <w:sz w:val="22"/>
          <w:szCs w:val="22"/>
        </w:rPr>
      </w:pPr>
      <w:r>
        <w:rPr>
          <w:rFonts w:asciiTheme="minorBidi" w:hAnsiTheme="minorBidi" w:cstheme="minorBidi"/>
          <w:color w:val="000000"/>
          <w:sz w:val="22"/>
          <w:szCs w:val="22"/>
        </w:rPr>
        <w:t>Reporting</w:t>
      </w:r>
      <w:r w:rsidR="007428BD" w:rsidRPr="007428BD">
        <w:rPr>
          <w:rFonts w:asciiTheme="minorBidi" w:hAnsiTheme="minorBidi" w:cstheme="minorBidi"/>
          <w:color w:val="000000"/>
          <w:sz w:val="22"/>
          <w:szCs w:val="22"/>
        </w:rPr>
        <w:t xml:space="preserve">: </w:t>
      </w:r>
      <w:r w:rsidRPr="00FC5820">
        <w:rPr>
          <w:rFonts w:asciiTheme="minorBidi" w:hAnsiTheme="minorBidi" w:cstheme="minorBidi"/>
          <w:b w:val="0"/>
          <w:bCs w:val="0"/>
          <w:color w:val="000000"/>
          <w:sz w:val="22"/>
          <w:szCs w:val="22"/>
        </w:rPr>
        <w:t xml:space="preserve">A paired t-test was carried out to see if </w:t>
      </w:r>
      <w:r>
        <w:rPr>
          <w:rFonts w:asciiTheme="minorBidi" w:hAnsiTheme="minorBidi" w:cstheme="minorBidi"/>
          <w:b w:val="0"/>
          <w:bCs w:val="0"/>
          <w:color w:val="000000"/>
          <w:sz w:val="22"/>
          <w:szCs w:val="22"/>
        </w:rPr>
        <w:t xml:space="preserve">using </w:t>
      </w:r>
      <w:proofErr w:type="spellStart"/>
      <w:r>
        <w:rPr>
          <w:rFonts w:asciiTheme="minorBidi" w:hAnsiTheme="minorBidi" w:cstheme="minorBidi"/>
          <w:b w:val="0"/>
          <w:bCs w:val="0"/>
          <w:color w:val="000000"/>
          <w:sz w:val="22"/>
          <w:szCs w:val="22"/>
        </w:rPr>
        <w:t>Clora</w:t>
      </w:r>
      <w:proofErr w:type="spellEnd"/>
      <w:r w:rsidRPr="00FC5820">
        <w:rPr>
          <w:rFonts w:asciiTheme="minorBidi" w:hAnsiTheme="minorBidi" w:cstheme="minorBidi"/>
          <w:b w:val="0"/>
          <w:bCs w:val="0"/>
          <w:color w:val="000000"/>
          <w:sz w:val="22"/>
          <w:szCs w:val="22"/>
        </w:rPr>
        <w:t xml:space="preserve"> margarine for 4 weeks changed cholesterol levels.</w:t>
      </w:r>
      <w:r>
        <w:rPr>
          <w:rFonts w:asciiTheme="minorBidi" w:hAnsiTheme="minorBidi" w:cstheme="minorBidi"/>
          <w:color w:val="000000"/>
          <w:sz w:val="22"/>
          <w:szCs w:val="22"/>
        </w:rPr>
        <w:t xml:space="preserve">  </w:t>
      </w:r>
      <w:r>
        <w:rPr>
          <w:rFonts w:asciiTheme="minorBidi" w:hAnsiTheme="minorBidi" w:cstheme="minorBidi"/>
          <w:b w:val="0"/>
          <w:bCs w:val="0"/>
          <w:color w:val="000000"/>
          <w:sz w:val="22"/>
          <w:szCs w:val="22"/>
        </w:rPr>
        <w:t>There was</w:t>
      </w:r>
      <w:r w:rsidR="007428BD" w:rsidRPr="007428BD">
        <w:rPr>
          <w:rFonts w:asciiTheme="minorBidi" w:hAnsiTheme="minorBidi" w:cstheme="minorBidi"/>
          <w:b w:val="0"/>
          <w:bCs w:val="0"/>
          <w:color w:val="000000"/>
          <w:sz w:val="22"/>
          <w:szCs w:val="22"/>
        </w:rPr>
        <w:t xml:space="preserve"> significant evidence (</w:t>
      </w:r>
      <w:proofErr w:type="gramStart"/>
      <w:r w:rsidR="007428BD" w:rsidRPr="007428BD">
        <w:rPr>
          <w:rFonts w:asciiTheme="minorBidi" w:hAnsiTheme="minorBidi" w:cstheme="minorBidi"/>
          <w:b w:val="0"/>
          <w:bCs w:val="0"/>
          <w:i/>
          <w:iCs/>
          <w:color w:val="000000"/>
          <w:sz w:val="22"/>
          <w:szCs w:val="22"/>
        </w:rPr>
        <w:t>t</w:t>
      </w:r>
      <w:r>
        <w:rPr>
          <w:rFonts w:asciiTheme="minorBidi" w:hAnsiTheme="minorBidi" w:cstheme="minorBidi"/>
          <w:b w:val="0"/>
          <w:bCs w:val="0"/>
          <w:i/>
          <w:iCs/>
          <w:color w:val="000000"/>
          <w:sz w:val="22"/>
          <w:szCs w:val="22"/>
        </w:rPr>
        <w:t>(</w:t>
      </w:r>
      <w:proofErr w:type="gramEnd"/>
      <w:r>
        <w:rPr>
          <w:rFonts w:asciiTheme="minorBidi" w:hAnsiTheme="minorBidi" w:cstheme="minorBidi"/>
          <w:b w:val="0"/>
          <w:bCs w:val="0"/>
          <w:i/>
          <w:iCs/>
          <w:color w:val="000000"/>
          <w:sz w:val="22"/>
          <w:szCs w:val="22"/>
        </w:rPr>
        <w:t>17)</w:t>
      </w:r>
      <w:r w:rsidR="007428BD" w:rsidRPr="007428BD">
        <w:rPr>
          <w:rFonts w:asciiTheme="minorBidi" w:hAnsiTheme="minorBidi" w:cstheme="minorBidi"/>
          <w:b w:val="0"/>
          <w:bCs w:val="0"/>
          <w:i/>
          <w:iCs/>
          <w:color w:val="000000"/>
          <w:sz w:val="22"/>
          <w:szCs w:val="22"/>
        </w:rPr>
        <w:t xml:space="preserve"> </w:t>
      </w:r>
      <w:r w:rsidR="007428BD" w:rsidRPr="007428BD">
        <w:rPr>
          <w:rFonts w:asciiTheme="minorBidi" w:hAnsiTheme="minorBidi" w:cstheme="minorBidi"/>
          <w:b w:val="0"/>
          <w:bCs w:val="0"/>
          <w:color w:val="000000"/>
          <w:sz w:val="22"/>
          <w:szCs w:val="22"/>
        </w:rPr>
        <w:t xml:space="preserve">= </w:t>
      </w:r>
      <w:r w:rsidR="007428BD" w:rsidRPr="007428BD">
        <w:rPr>
          <w:rFonts w:asciiTheme="minorBidi" w:hAnsiTheme="minorBidi" w:cstheme="minorBidi"/>
          <w:b w:val="0"/>
          <w:bCs w:val="0"/>
          <w:i/>
          <w:iCs/>
          <w:color w:val="000000"/>
          <w:sz w:val="22"/>
          <w:szCs w:val="22"/>
        </w:rPr>
        <w:t>−</w:t>
      </w:r>
      <w:r w:rsidR="003541DA">
        <w:rPr>
          <w:rFonts w:asciiTheme="minorBidi" w:eastAsia="MS Mincho" w:hAnsiTheme="minorBidi" w:cstheme="minorBidi" w:hint="eastAsia"/>
          <w:b w:val="0"/>
          <w:bCs w:val="0"/>
          <w:color w:val="000000"/>
          <w:sz w:val="22"/>
          <w:szCs w:val="22"/>
          <w:lang w:eastAsia="ja-JP"/>
        </w:rPr>
        <w:t>15</w:t>
      </w:r>
      <w:r w:rsidR="007428BD" w:rsidRPr="007428BD">
        <w:rPr>
          <w:rFonts w:asciiTheme="minorBidi" w:hAnsiTheme="minorBidi" w:cstheme="minorBidi"/>
          <w:b w:val="0"/>
          <w:bCs w:val="0"/>
          <w:i/>
          <w:iCs/>
          <w:color w:val="000000"/>
          <w:sz w:val="22"/>
          <w:szCs w:val="22"/>
        </w:rPr>
        <w:t>.</w:t>
      </w:r>
      <w:r w:rsidR="003541DA">
        <w:rPr>
          <w:rFonts w:asciiTheme="minorBidi" w:eastAsia="MS Mincho" w:hAnsiTheme="minorBidi" w:cstheme="minorBidi" w:hint="eastAsia"/>
          <w:b w:val="0"/>
          <w:bCs w:val="0"/>
          <w:color w:val="000000"/>
          <w:sz w:val="22"/>
          <w:szCs w:val="22"/>
          <w:lang w:eastAsia="ja-JP"/>
        </w:rPr>
        <w:t>439</w:t>
      </w:r>
      <w:r>
        <w:rPr>
          <w:rFonts w:asciiTheme="minorBidi" w:hAnsiTheme="minorBidi" w:cstheme="minorBidi"/>
          <w:b w:val="0"/>
          <w:bCs w:val="0"/>
          <w:i/>
          <w:iCs/>
          <w:color w:val="000000"/>
          <w:sz w:val="22"/>
          <w:szCs w:val="22"/>
        </w:rPr>
        <w:t xml:space="preserve">, p </w:t>
      </w:r>
      <w:r w:rsidR="003541DA">
        <w:rPr>
          <w:rFonts w:asciiTheme="minorBidi" w:eastAsia="MS Mincho" w:hAnsiTheme="minorBidi" w:cstheme="minorBidi" w:hint="eastAsia"/>
          <w:b w:val="0"/>
          <w:bCs w:val="0"/>
          <w:color w:val="000000"/>
          <w:sz w:val="22"/>
          <w:szCs w:val="22"/>
          <w:lang w:eastAsia="ja-JP"/>
        </w:rPr>
        <w:t>&lt;</w:t>
      </w:r>
      <w:r>
        <w:rPr>
          <w:rFonts w:asciiTheme="minorBidi" w:eastAsia="MS Mincho" w:hAnsiTheme="minorBidi" w:cstheme="minorBidi"/>
          <w:b w:val="0"/>
          <w:bCs w:val="0"/>
          <w:color w:val="000000"/>
          <w:sz w:val="22"/>
          <w:szCs w:val="22"/>
          <w:lang w:eastAsia="ja-JP"/>
        </w:rPr>
        <w:t xml:space="preserve"> </w:t>
      </w:r>
      <w:r w:rsidR="003541DA">
        <w:rPr>
          <w:rFonts w:asciiTheme="minorBidi" w:eastAsia="MS Mincho" w:hAnsiTheme="minorBidi" w:cstheme="minorBidi" w:hint="eastAsia"/>
          <w:b w:val="0"/>
          <w:bCs w:val="0"/>
          <w:color w:val="000000"/>
          <w:sz w:val="22"/>
          <w:szCs w:val="22"/>
          <w:lang w:eastAsia="ja-JP"/>
        </w:rPr>
        <w:t>0.001</w:t>
      </w:r>
      <w:r w:rsidR="007428BD" w:rsidRPr="007428BD">
        <w:rPr>
          <w:rFonts w:asciiTheme="minorBidi" w:hAnsiTheme="minorBidi" w:cstheme="minorBidi"/>
          <w:b w:val="0"/>
          <w:bCs w:val="0"/>
          <w:color w:val="000000"/>
          <w:sz w:val="22"/>
          <w:szCs w:val="22"/>
        </w:rPr>
        <w:t xml:space="preserve">) </w:t>
      </w:r>
      <w:r>
        <w:rPr>
          <w:rFonts w:asciiTheme="minorBidi" w:hAnsiTheme="minorBidi" w:cstheme="minorBidi"/>
          <w:b w:val="0"/>
          <w:bCs w:val="0"/>
          <w:color w:val="000000"/>
          <w:sz w:val="22"/>
          <w:szCs w:val="22"/>
        </w:rPr>
        <w:t>of</w:t>
      </w:r>
      <w:r w:rsidR="007428BD" w:rsidRPr="007428BD">
        <w:rPr>
          <w:rFonts w:asciiTheme="minorBidi" w:hAnsiTheme="minorBidi" w:cstheme="minorBidi"/>
          <w:b w:val="0"/>
          <w:bCs w:val="0"/>
          <w:color w:val="000000"/>
          <w:sz w:val="22"/>
          <w:szCs w:val="22"/>
        </w:rPr>
        <w:t xml:space="preserve"> a change in </w:t>
      </w:r>
      <w:r w:rsidR="003541DA">
        <w:rPr>
          <w:rFonts w:asciiTheme="minorBidi" w:eastAsia="MS Mincho" w:hAnsiTheme="minorBidi" w:cstheme="minorBidi" w:hint="eastAsia"/>
          <w:b w:val="0"/>
          <w:bCs w:val="0"/>
          <w:color w:val="000000"/>
          <w:sz w:val="22"/>
          <w:szCs w:val="22"/>
          <w:lang w:eastAsia="ja-JP"/>
        </w:rPr>
        <w:t>cholesterol levels</w:t>
      </w:r>
      <w:r w:rsidR="00016184">
        <w:rPr>
          <w:rFonts w:asciiTheme="minorBidi" w:hAnsiTheme="minorBidi" w:cstheme="minorBidi"/>
          <w:b w:val="0"/>
          <w:bCs w:val="0"/>
          <w:color w:val="000000"/>
          <w:sz w:val="22"/>
          <w:szCs w:val="22"/>
        </w:rPr>
        <w:t>.</w:t>
      </w:r>
      <w:r w:rsidR="0057493F">
        <w:rPr>
          <w:rFonts w:asciiTheme="minorBidi" w:hAnsiTheme="minorBidi" w:cstheme="minorBidi"/>
          <w:b w:val="0"/>
          <w:bCs w:val="0"/>
          <w:color w:val="000000"/>
          <w:sz w:val="22"/>
          <w:szCs w:val="22"/>
        </w:rPr>
        <w:t xml:space="preserve">  On average, participants reduced their cholesterol </w:t>
      </w:r>
      <w:proofErr w:type="gramStart"/>
      <w:r w:rsidR="0057493F">
        <w:rPr>
          <w:rFonts w:asciiTheme="minorBidi" w:hAnsiTheme="minorBidi" w:cstheme="minorBidi"/>
          <w:b w:val="0"/>
          <w:bCs w:val="0"/>
          <w:color w:val="000000"/>
          <w:sz w:val="22"/>
          <w:szCs w:val="22"/>
        </w:rPr>
        <w:t xml:space="preserve">by 0.566 </w:t>
      </w:r>
      <w:proofErr w:type="spellStart"/>
      <w:r w:rsidR="0057493F">
        <w:rPr>
          <w:rFonts w:asciiTheme="minorBidi" w:hAnsiTheme="minorBidi" w:cstheme="minorBidi"/>
          <w:b w:val="0"/>
          <w:bCs w:val="0"/>
          <w:color w:val="000000"/>
          <w:sz w:val="22"/>
          <w:szCs w:val="22"/>
        </w:rPr>
        <w:t>mmol</w:t>
      </w:r>
      <w:proofErr w:type="spellEnd"/>
      <w:r w:rsidR="0057493F">
        <w:rPr>
          <w:rFonts w:asciiTheme="minorBidi" w:hAnsiTheme="minorBidi" w:cstheme="minorBidi"/>
          <w:b w:val="0"/>
          <w:bCs w:val="0"/>
          <w:color w:val="000000"/>
          <w:sz w:val="22"/>
          <w:szCs w:val="22"/>
        </w:rPr>
        <w:t>/L</w:t>
      </w:r>
      <w:proofErr w:type="gramEnd"/>
      <w:r w:rsidR="009650D5">
        <w:rPr>
          <w:rFonts w:asciiTheme="minorBidi" w:hAnsiTheme="minorBidi" w:cstheme="minorBidi"/>
          <w:b w:val="0"/>
          <w:bCs w:val="0"/>
          <w:color w:val="000000"/>
          <w:sz w:val="22"/>
          <w:szCs w:val="22"/>
        </w:rPr>
        <w:t xml:space="preserve"> [95% CI: 0.49, 0.64]</w:t>
      </w:r>
      <w:r w:rsidR="0057493F">
        <w:rPr>
          <w:rFonts w:asciiTheme="minorBidi" w:hAnsiTheme="minorBidi" w:cstheme="minorBidi"/>
          <w:b w:val="0"/>
          <w:bCs w:val="0"/>
          <w:color w:val="000000"/>
          <w:sz w:val="22"/>
          <w:szCs w:val="22"/>
        </w:rPr>
        <w:t>.</w:t>
      </w:r>
      <w:r w:rsidR="00016184">
        <w:rPr>
          <w:rFonts w:asciiTheme="minorBidi" w:hAnsiTheme="minorBidi" w:cstheme="minorBidi"/>
          <w:b w:val="0"/>
          <w:bCs w:val="0"/>
          <w:color w:val="000000"/>
          <w:sz w:val="22"/>
          <w:szCs w:val="22"/>
        </w:rPr>
        <w:br/>
      </w:r>
    </w:p>
    <w:p w14:paraId="6AA1C42A" w14:textId="5970A658" w:rsidR="00016184" w:rsidRPr="00016184" w:rsidRDefault="00551AE3" w:rsidP="00016184">
      <w:pPr>
        <w:pStyle w:val="Heading20"/>
        <w:spacing w:after="0"/>
        <w:rPr>
          <w:rFonts w:asciiTheme="minorBidi" w:hAnsiTheme="minorBidi" w:cstheme="minorBidi"/>
          <w:color w:val="000000"/>
          <w:sz w:val="22"/>
          <w:szCs w:val="22"/>
        </w:rPr>
      </w:pPr>
      <w:r>
        <w:rPr>
          <w:rFonts w:asciiTheme="minorBidi" w:hAnsiTheme="minorBidi" w:cstheme="minorBidi"/>
          <w:color w:val="000000"/>
          <w:sz w:val="22"/>
          <w:szCs w:val="22"/>
        </w:rPr>
        <w:lastRenderedPageBreak/>
        <w:t>Meaningful</w:t>
      </w:r>
      <w:r w:rsidR="0076203E">
        <w:rPr>
          <w:rFonts w:asciiTheme="minorBidi" w:hAnsiTheme="minorBidi" w:cstheme="minorBidi"/>
          <w:color w:val="000000"/>
          <w:sz w:val="22"/>
          <w:szCs w:val="22"/>
        </w:rPr>
        <w:t xml:space="preserve"> differences</w:t>
      </w:r>
    </w:p>
    <w:p w14:paraId="5AEF5CC4" w14:textId="68E45CF4" w:rsidR="007428BD" w:rsidRDefault="00551AE3" w:rsidP="00016184">
      <w:pPr>
        <w:pStyle w:val="Heading20"/>
        <w:spacing w:after="0"/>
        <w:rPr>
          <w:rFonts w:asciiTheme="minorBidi" w:hAnsiTheme="minorBidi" w:cstheme="minorBidi"/>
          <w:b w:val="0"/>
          <w:bCs w:val="0"/>
          <w:color w:val="000000"/>
          <w:sz w:val="22"/>
          <w:szCs w:val="22"/>
        </w:rPr>
      </w:pPr>
      <w:r>
        <w:rPr>
          <w:rFonts w:asciiTheme="minorBidi" w:hAnsiTheme="minorBidi" w:cstheme="minorBidi"/>
          <w:b w:val="0"/>
          <w:bCs w:val="0"/>
          <w:color w:val="000000"/>
          <w:sz w:val="22"/>
          <w:szCs w:val="22"/>
        </w:rPr>
        <w:t>Sample size impacts on statistical significance so the bigger the sample, the more likely a significant result is and large actual differences for small sample sizes may not be significant.  Use th</w:t>
      </w:r>
      <w:r w:rsidR="009650D5">
        <w:rPr>
          <w:rFonts w:asciiTheme="minorBidi" w:hAnsiTheme="minorBidi" w:cstheme="minorBidi"/>
          <w:b w:val="0"/>
          <w:bCs w:val="0"/>
          <w:color w:val="000000"/>
          <w:sz w:val="22"/>
          <w:szCs w:val="22"/>
        </w:rPr>
        <w:t>e mean and CI of the difference to assess</w:t>
      </w:r>
      <w:r w:rsidR="007428BD" w:rsidRPr="007428BD">
        <w:rPr>
          <w:rFonts w:asciiTheme="minorBidi" w:hAnsiTheme="minorBidi" w:cstheme="minorBidi"/>
          <w:b w:val="0"/>
          <w:bCs w:val="0"/>
          <w:color w:val="000000"/>
          <w:sz w:val="22"/>
          <w:szCs w:val="22"/>
        </w:rPr>
        <w:t xml:space="preserve"> </w:t>
      </w:r>
      <w:r w:rsidR="009650D5">
        <w:rPr>
          <w:rFonts w:asciiTheme="minorBidi" w:hAnsiTheme="minorBidi" w:cstheme="minorBidi"/>
          <w:b w:val="0"/>
          <w:bCs w:val="0"/>
          <w:color w:val="000000"/>
          <w:sz w:val="22"/>
          <w:szCs w:val="22"/>
        </w:rPr>
        <w:t>whether the observed difference is</w:t>
      </w:r>
      <w:r w:rsidR="007428BD" w:rsidRPr="007428BD">
        <w:rPr>
          <w:rFonts w:asciiTheme="minorBidi" w:hAnsiTheme="minorBidi" w:cstheme="minorBidi"/>
          <w:b w:val="0"/>
          <w:bCs w:val="0"/>
          <w:color w:val="000000"/>
          <w:sz w:val="22"/>
          <w:szCs w:val="22"/>
        </w:rPr>
        <w:t xml:space="preserve"> </w:t>
      </w:r>
      <w:r w:rsidR="007428BD" w:rsidRPr="007428BD">
        <w:rPr>
          <w:rFonts w:asciiTheme="minorBidi" w:hAnsiTheme="minorBidi" w:cstheme="minorBidi"/>
          <w:color w:val="000000"/>
          <w:sz w:val="22"/>
          <w:szCs w:val="22"/>
        </w:rPr>
        <w:t>practically important</w:t>
      </w:r>
      <w:r w:rsidR="007428BD" w:rsidRPr="007428BD">
        <w:rPr>
          <w:rFonts w:asciiTheme="minorBidi" w:hAnsiTheme="minorBidi" w:cstheme="minorBidi"/>
          <w:b w:val="0"/>
          <w:bCs w:val="0"/>
          <w:color w:val="000000"/>
          <w:sz w:val="22"/>
          <w:szCs w:val="22"/>
        </w:rPr>
        <w:t xml:space="preserve">, not just </w:t>
      </w:r>
      <w:r w:rsidR="007428BD" w:rsidRPr="007428BD">
        <w:rPr>
          <w:rFonts w:asciiTheme="minorBidi" w:hAnsiTheme="minorBidi" w:cstheme="minorBidi"/>
          <w:color w:val="000000"/>
          <w:sz w:val="22"/>
          <w:szCs w:val="22"/>
        </w:rPr>
        <w:t xml:space="preserve">statistically </w:t>
      </w:r>
      <w:r w:rsidR="009650D5">
        <w:rPr>
          <w:rFonts w:asciiTheme="minorBidi" w:hAnsiTheme="minorBidi" w:cstheme="minorBidi"/>
          <w:color w:val="000000"/>
          <w:sz w:val="22"/>
          <w:szCs w:val="22"/>
        </w:rPr>
        <w:t>significant</w:t>
      </w:r>
      <w:r w:rsidR="007428BD" w:rsidRPr="007428BD">
        <w:rPr>
          <w:rFonts w:asciiTheme="minorBidi" w:hAnsiTheme="minorBidi" w:cstheme="minorBidi"/>
          <w:b w:val="0"/>
          <w:bCs w:val="0"/>
          <w:color w:val="000000"/>
          <w:sz w:val="22"/>
          <w:szCs w:val="22"/>
        </w:rPr>
        <w:t>.</w:t>
      </w:r>
    </w:p>
    <w:p w14:paraId="2BC6BF6B" w14:textId="4166CF60" w:rsidR="00016184" w:rsidRPr="007428BD" w:rsidRDefault="009650D5" w:rsidP="00016184">
      <w:pPr>
        <w:pStyle w:val="Heading20"/>
        <w:spacing w:after="0"/>
        <w:rPr>
          <w:rFonts w:asciiTheme="minorBidi" w:hAnsiTheme="minorBidi" w:cstheme="minorBidi"/>
          <w:b w:val="0"/>
          <w:bCs w:val="0"/>
          <w:color w:val="000000"/>
          <w:sz w:val="22"/>
          <w:szCs w:val="22"/>
        </w:rPr>
      </w:pPr>
      <w:r>
        <w:rPr>
          <w:rFonts w:asciiTheme="minorBidi" w:hAnsiTheme="minorBidi" w:cstheme="minorBidi"/>
          <w:b w:val="0"/>
          <w:bCs w:val="0"/>
          <w:color w:val="000000"/>
          <w:sz w:val="22"/>
          <w:szCs w:val="22"/>
        </w:rPr>
        <w:t xml:space="preserve">Another method for reporting the magnitude of a difference is to </w:t>
      </w:r>
      <w:r w:rsidR="00FB66B6">
        <w:rPr>
          <w:rFonts w:asciiTheme="minorBidi" w:hAnsiTheme="minorBidi" w:cstheme="minorBidi"/>
          <w:b w:val="0"/>
          <w:bCs w:val="0"/>
          <w:color w:val="000000"/>
          <w:sz w:val="22"/>
          <w:szCs w:val="22"/>
        </w:rPr>
        <w:t>calculate the mean change as a percentage of the mean starting cholesterol:</w:t>
      </w:r>
    </w:p>
    <w:p w14:paraId="02AA3B26" w14:textId="77777777" w:rsidR="007428BD" w:rsidRDefault="00BF0249" w:rsidP="007428BD">
      <w:pPr>
        <w:pStyle w:val="Heading20"/>
        <w:spacing w:after="0"/>
        <w:rPr>
          <w:rFonts w:ascii="F20" w:eastAsia="MS Mincho" w:hAnsi="F20"/>
          <w:b w:val="0"/>
          <w:bCs w:val="0"/>
          <w:color w:val="000000"/>
          <w:sz w:val="22"/>
          <w:szCs w:val="22"/>
          <w:lang w:eastAsia="ja-JP"/>
        </w:rPr>
      </w:pPr>
      <w:r>
        <w:rPr>
          <w:rFonts w:ascii="F20" w:eastAsia="MS Mincho" w:hAnsi="F20"/>
          <w:b w:val="0"/>
          <w:bCs w:val="0"/>
          <w:noProof/>
          <w:color w:val="000000"/>
          <w:sz w:val="22"/>
          <w:szCs w:val="22"/>
        </w:rPr>
        <w:pict w14:anchorId="5549A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s1026" type="#_x0000_t75" style="position:absolute;margin-left:-3pt;margin-top:10.05pt;width:296pt;height:31pt;z-index:251705344;visibility:visible">
            <v:imagedata r:id="rId17" o:title=""/>
          </v:shape>
          <o:OLEObject Type="Embed" ProgID="Equation.3" ShapeID="Object 6" DrawAspect="Content" ObjectID="_1623220668" r:id="rId18"/>
        </w:pict>
      </w:r>
    </w:p>
    <w:p w14:paraId="57ABDB06" w14:textId="77777777" w:rsidR="00337091" w:rsidRDefault="00337091" w:rsidP="007428BD">
      <w:pPr>
        <w:pStyle w:val="Heading20"/>
        <w:spacing w:after="0"/>
        <w:rPr>
          <w:rFonts w:ascii="F20" w:eastAsia="MS Mincho" w:hAnsi="F20"/>
          <w:b w:val="0"/>
          <w:bCs w:val="0"/>
          <w:color w:val="000000"/>
          <w:sz w:val="22"/>
          <w:szCs w:val="22"/>
          <w:lang w:eastAsia="ja-JP"/>
        </w:rPr>
      </w:pPr>
    </w:p>
    <w:p w14:paraId="76FE5430" w14:textId="77777777" w:rsidR="00FB66B6" w:rsidRDefault="00FB66B6" w:rsidP="007428BD">
      <w:pPr>
        <w:pStyle w:val="Heading20"/>
        <w:spacing w:after="0"/>
        <w:rPr>
          <w:rFonts w:ascii="F20" w:eastAsia="MS Mincho" w:hAnsi="F20"/>
          <w:b w:val="0"/>
          <w:bCs w:val="0"/>
          <w:color w:val="000000"/>
          <w:sz w:val="22"/>
          <w:szCs w:val="22"/>
          <w:lang w:eastAsia="ja-JP"/>
        </w:rPr>
      </w:pPr>
    </w:p>
    <w:p w14:paraId="15F0B292" w14:textId="77777777" w:rsidR="00FB66B6" w:rsidRDefault="00FB66B6" w:rsidP="007428BD">
      <w:pPr>
        <w:pStyle w:val="Heading20"/>
        <w:spacing w:after="0"/>
        <w:rPr>
          <w:rFonts w:ascii="F20" w:eastAsia="MS Mincho" w:hAnsi="F20"/>
          <w:b w:val="0"/>
          <w:bCs w:val="0"/>
          <w:color w:val="000000"/>
          <w:sz w:val="22"/>
          <w:szCs w:val="22"/>
          <w:lang w:eastAsia="ja-JP"/>
        </w:rPr>
      </w:pPr>
    </w:p>
    <w:p w14:paraId="4DFF4BB4" w14:textId="77777777" w:rsidR="00FB66B6" w:rsidRPr="00FB66B6" w:rsidRDefault="00FB66B6" w:rsidP="007428BD">
      <w:pPr>
        <w:pStyle w:val="Heading20"/>
        <w:spacing w:after="0"/>
        <w:rPr>
          <w:rFonts w:asciiTheme="minorBidi" w:eastAsia="MS Mincho" w:hAnsiTheme="minorBidi" w:cstheme="minorBidi"/>
          <w:b w:val="0"/>
          <w:bCs w:val="0"/>
          <w:color w:val="000000"/>
          <w:sz w:val="22"/>
          <w:szCs w:val="22"/>
          <w:lang w:eastAsia="ja-JP"/>
        </w:rPr>
      </w:pPr>
      <w:r w:rsidRPr="00FB66B6">
        <w:rPr>
          <w:rFonts w:asciiTheme="minorBidi" w:eastAsia="MS Mincho" w:hAnsiTheme="minorBidi" w:cstheme="minorBidi"/>
          <w:b w:val="0"/>
          <w:bCs w:val="0"/>
          <w:color w:val="000000"/>
          <w:sz w:val="22"/>
          <w:szCs w:val="22"/>
          <w:lang w:eastAsia="ja-JP"/>
        </w:rPr>
        <w:t>The average person lost 8.8% of their starting cholesterol which seems practically important as well as statistically significant.</w:t>
      </w:r>
    </w:p>
    <w:p w14:paraId="00F18569" w14:textId="77777777" w:rsidR="00072163" w:rsidRDefault="00072163" w:rsidP="00072163">
      <w:pPr>
        <w:spacing w:after="0"/>
        <w:rPr>
          <w:rFonts w:eastAsia="Arial"/>
          <w:color w:val="000000"/>
          <w:szCs w:val="22"/>
          <w:lang w:eastAsia="en-GB"/>
        </w:rPr>
      </w:pPr>
    </w:p>
    <w:p w14:paraId="202E7902" w14:textId="3968A900" w:rsidR="009650D5" w:rsidRDefault="009650D5" w:rsidP="009650D5">
      <w:pPr>
        <w:pStyle w:val="Heading2"/>
        <w:rPr>
          <w:lang w:eastAsia="en-GB"/>
        </w:rPr>
      </w:pPr>
      <w:r>
        <w:rPr>
          <w:lang w:eastAsia="en-GB"/>
        </w:rPr>
        <w:t>Carrying out a Wilcoxon signed rank test</w:t>
      </w:r>
    </w:p>
    <w:p w14:paraId="042774F4" w14:textId="77777777" w:rsidR="009650D5" w:rsidRDefault="009650D5" w:rsidP="009650D5">
      <w:pPr>
        <w:rPr>
          <w:lang w:eastAsia="en-GB"/>
        </w:rPr>
      </w:pPr>
      <w:r>
        <w:rPr>
          <w:lang w:eastAsia="en-GB"/>
        </w:rPr>
        <w:t xml:space="preserve">If your initial histogram of the differences is </w:t>
      </w:r>
      <w:proofErr w:type="gramStart"/>
      <w:r>
        <w:rPr>
          <w:lang w:eastAsia="en-GB"/>
        </w:rPr>
        <w:t>very</w:t>
      </w:r>
      <w:proofErr w:type="gramEnd"/>
      <w:r>
        <w:rPr>
          <w:lang w:eastAsia="en-GB"/>
        </w:rPr>
        <w:t xml:space="preserve"> skewed or you have ordinal data, it is more appropriate to use the Wilcoxon signed rank test which is available within the paired t-test menu. </w:t>
      </w:r>
    </w:p>
    <w:p w14:paraId="31E5011E" w14:textId="64147FEB" w:rsidR="009650D5" w:rsidRDefault="00B02272" w:rsidP="009650D5">
      <w:pPr>
        <w:rPr>
          <w:lang w:eastAsia="en-GB"/>
        </w:rPr>
      </w:pPr>
      <w:r>
        <w:rPr>
          <w:noProof/>
          <w:lang w:eastAsia="ja-JP"/>
        </w:rPr>
        <w:drawing>
          <wp:anchor distT="0" distB="0" distL="114300" distR="114300" simplePos="0" relativeHeight="251724800" behindDoc="0" locked="0" layoutInCell="1" allowOverlap="1" wp14:anchorId="00AAFDAD" wp14:editId="24476E6D">
            <wp:simplePos x="0" y="0"/>
            <wp:positionH relativeFrom="column">
              <wp:posOffset>-3810</wp:posOffset>
            </wp:positionH>
            <wp:positionV relativeFrom="paragraph">
              <wp:posOffset>962025</wp:posOffset>
            </wp:positionV>
            <wp:extent cx="1182370" cy="1165860"/>
            <wp:effectExtent l="0" t="0" r="0" b="0"/>
            <wp:wrapSquare wrapText="bothSides"/>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182370" cy="1165860"/>
                    </a:xfrm>
                    <a:prstGeom prst="rect">
                      <a:avLst/>
                    </a:prstGeom>
                  </pic:spPr>
                </pic:pic>
              </a:graphicData>
            </a:graphic>
            <wp14:sizeRelH relativeFrom="page">
              <wp14:pctWidth>0</wp14:pctWidth>
            </wp14:sizeRelH>
            <wp14:sizeRelV relativeFrom="page">
              <wp14:pctHeight>0</wp14:pctHeight>
            </wp14:sizeRelV>
          </wp:anchor>
        </w:drawing>
      </w:r>
      <w:r w:rsidR="009650D5">
        <w:rPr>
          <w:lang w:eastAsia="en-GB"/>
        </w:rPr>
        <w:t xml:space="preserve">Follow the same steps as the paired t-test above but select the </w:t>
      </w:r>
      <w:r w:rsidR="00033C52">
        <w:rPr>
          <w:lang w:eastAsia="en-GB"/>
        </w:rPr>
        <w:t xml:space="preserve">“Wilcoxon rank” option instead of the “Student’s” t-test option.  The paired difference is still being tested but the test is based on ranks (e.g. ranking the lowest change to the highest) rather than the actual differences like the t-test.  The test is not necessary in this situation but we will use this example to demonstrate the reporting of the test.     </w:t>
      </w:r>
      <w:r w:rsidR="009650D5">
        <w:rPr>
          <w:lang w:eastAsia="en-GB"/>
        </w:rPr>
        <w:t xml:space="preserve">  </w:t>
      </w:r>
    </w:p>
    <w:p w14:paraId="5265FDD1" w14:textId="21D0D8A9" w:rsidR="00033C52" w:rsidRDefault="009650D5" w:rsidP="00033C52">
      <w:pPr>
        <w:rPr>
          <w:noProof/>
          <w:lang w:eastAsia="en-GB"/>
        </w:rPr>
      </w:pPr>
      <w:r w:rsidRPr="009650D5">
        <w:rPr>
          <w:noProof/>
          <w:lang w:eastAsia="en-GB"/>
        </w:rPr>
        <w:t xml:space="preserve"> </w:t>
      </w:r>
      <w:r>
        <w:rPr>
          <w:noProof/>
          <w:lang w:eastAsia="ja-JP"/>
        </w:rPr>
        <w:drawing>
          <wp:inline distT="0" distB="0" distL="0" distR="0" wp14:anchorId="3744C878" wp14:editId="61D56B01">
            <wp:extent cx="3268980" cy="875739"/>
            <wp:effectExtent l="0" t="0" r="7620" b="63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68980" cy="875739"/>
                    </a:xfrm>
                    <a:prstGeom prst="rect">
                      <a:avLst/>
                    </a:prstGeom>
                  </pic:spPr>
                </pic:pic>
              </a:graphicData>
            </a:graphic>
          </wp:inline>
        </w:drawing>
      </w:r>
    </w:p>
    <w:p w14:paraId="17190F20" w14:textId="17F8152F" w:rsidR="00033C52" w:rsidRDefault="00033C52" w:rsidP="00033C52">
      <w:pPr>
        <w:rPr>
          <w:bCs/>
          <w:szCs w:val="22"/>
        </w:rPr>
      </w:pPr>
      <w:r w:rsidRPr="00033C52">
        <w:rPr>
          <w:b/>
          <w:bCs/>
          <w:szCs w:val="22"/>
        </w:rPr>
        <w:t xml:space="preserve">Reporting when differences are </w:t>
      </w:r>
      <w:proofErr w:type="gramStart"/>
      <w:r w:rsidRPr="00033C52">
        <w:rPr>
          <w:b/>
          <w:bCs/>
          <w:szCs w:val="22"/>
        </w:rPr>
        <w:t>very</w:t>
      </w:r>
      <w:proofErr w:type="gramEnd"/>
      <w:r w:rsidRPr="00033C52">
        <w:rPr>
          <w:b/>
          <w:bCs/>
          <w:szCs w:val="22"/>
        </w:rPr>
        <w:t xml:space="preserve"> skewed:</w:t>
      </w:r>
      <w:r w:rsidRPr="00033C52">
        <w:rPr>
          <w:bCs/>
          <w:szCs w:val="22"/>
        </w:rPr>
        <w:t xml:space="preserve"> A histogram of the paired differences was very skewed so a Wilcoxon Signed Rank test was carried out </w:t>
      </w:r>
      <w:r>
        <w:rPr>
          <w:bCs/>
          <w:szCs w:val="22"/>
        </w:rPr>
        <w:t xml:space="preserve">to test for a change in cholesterol </w:t>
      </w:r>
      <w:r w:rsidR="00B02272">
        <w:rPr>
          <w:bCs/>
          <w:szCs w:val="22"/>
        </w:rPr>
        <w:t xml:space="preserve">after 4 weeks using </w:t>
      </w:r>
      <w:proofErr w:type="spellStart"/>
      <w:r w:rsidR="00B02272">
        <w:rPr>
          <w:bCs/>
          <w:szCs w:val="22"/>
        </w:rPr>
        <w:t>Clora</w:t>
      </w:r>
      <w:proofErr w:type="spellEnd"/>
      <w:r w:rsidR="00B02272">
        <w:rPr>
          <w:bCs/>
          <w:szCs w:val="22"/>
        </w:rPr>
        <w:t>.  There is significant evidence (p &lt; 0.001) to suggest a change in cholesterol.</w:t>
      </w:r>
    </w:p>
    <w:p w14:paraId="5E41A8DD" w14:textId="48579D58" w:rsidR="00B02272" w:rsidRDefault="0065752B" w:rsidP="00033C52">
      <w:pPr>
        <w:rPr>
          <w:rFonts w:eastAsia="Times New Roman"/>
          <w:noProof/>
          <w:color w:val="333333"/>
          <w:szCs w:val="22"/>
          <w:lang w:eastAsia="en-GB"/>
        </w:rPr>
      </w:pPr>
      <w:r w:rsidRPr="0065752B">
        <w:rPr>
          <w:b/>
          <w:noProof/>
          <w:lang w:eastAsia="ja-JP"/>
        </w:rPr>
        <w:drawing>
          <wp:anchor distT="0" distB="0" distL="114300" distR="114300" simplePos="0" relativeHeight="251725824" behindDoc="0" locked="0" layoutInCell="1" allowOverlap="1" wp14:anchorId="34890EBF" wp14:editId="0BC2733A">
            <wp:simplePos x="0" y="0"/>
            <wp:positionH relativeFrom="column">
              <wp:posOffset>-64770</wp:posOffset>
            </wp:positionH>
            <wp:positionV relativeFrom="paragraph">
              <wp:posOffset>520700</wp:posOffset>
            </wp:positionV>
            <wp:extent cx="4751705" cy="1767840"/>
            <wp:effectExtent l="0" t="0" r="0" b="3810"/>
            <wp:wrapSquare wrapText="bothSides"/>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C2345.tmp"/>
                    <pic:cNvPicPr/>
                  </pic:nvPicPr>
                  <pic:blipFill rotWithShape="1">
                    <a:blip r:embed="rId21">
                      <a:extLst>
                        <a:ext uri="{28A0092B-C50C-407E-A947-70E740481C1C}">
                          <a14:useLocalDpi xmlns:a14="http://schemas.microsoft.com/office/drawing/2010/main" val="0"/>
                        </a:ext>
                      </a:extLst>
                    </a:blip>
                    <a:srcRect t="19543" r="18743" b="44990"/>
                    <a:stretch/>
                  </pic:blipFill>
                  <pic:spPr bwMode="auto">
                    <a:xfrm>
                      <a:off x="0" y="0"/>
                      <a:ext cx="4751705" cy="1767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3B75">
        <w:rPr>
          <w:rFonts w:eastAsia="Times New Roman"/>
          <w:b/>
          <w:noProof/>
          <w:color w:val="333333"/>
          <w:szCs w:val="22"/>
          <w:lang w:eastAsia="ja-JP"/>
        </w:rPr>
        <w:drawing>
          <wp:anchor distT="0" distB="0" distL="114300" distR="114300" simplePos="0" relativeHeight="251727872" behindDoc="0" locked="0" layoutInCell="1" allowOverlap="1" wp14:anchorId="1ED21A3B" wp14:editId="76300568">
            <wp:simplePos x="0" y="0"/>
            <wp:positionH relativeFrom="column">
              <wp:posOffset>4728210</wp:posOffset>
            </wp:positionH>
            <wp:positionV relativeFrom="paragraph">
              <wp:posOffset>436880</wp:posOffset>
            </wp:positionV>
            <wp:extent cx="1950720" cy="1950720"/>
            <wp:effectExtent l="0" t="0" r="0" b="0"/>
            <wp:wrapSquare wrapText="bothSides"/>
            <wp:docPr id="291" name="Picture 291" descr="http://127.0.0.1:49631/12dc13a8-2f03-4c97-a1e1-dfb62d62c97f/5/res/05%20descriptives/resources/ffb5a1e3ceabca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49631/12dc13a8-2f03-4c97-a1e1-dfb62d62c97f/5/res/05%20descriptives/resources/ffb5a1e3ceabcab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0720"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52B">
        <w:rPr>
          <w:b/>
          <w:bCs/>
          <w:szCs w:val="22"/>
        </w:rPr>
        <w:t>Summary statistics/</w:t>
      </w:r>
      <w:r w:rsidR="00B02272" w:rsidRPr="0065752B">
        <w:rPr>
          <w:b/>
          <w:bCs/>
          <w:szCs w:val="22"/>
        </w:rPr>
        <w:t>chart:</w:t>
      </w:r>
      <w:r w:rsidR="00B02272">
        <w:rPr>
          <w:bCs/>
          <w:szCs w:val="22"/>
        </w:rPr>
        <w:t xml:space="preserve"> For skewed data, the median, quartiles and a box-plot should be used to summarise the difference.  All of these can be obtained from the </w:t>
      </w:r>
      <w:proofErr w:type="spellStart"/>
      <w:r w:rsidR="00B02272" w:rsidRPr="00B02272">
        <w:rPr>
          <w:b/>
          <w:bCs/>
          <w:szCs w:val="22"/>
          <w:u w:val="single"/>
        </w:rPr>
        <w:t>Descriptives</w:t>
      </w:r>
      <w:proofErr w:type="spellEnd"/>
      <w:r w:rsidR="00B02272">
        <w:rPr>
          <w:bCs/>
          <w:szCs w:val="22"/>
        </w:rPr>
        <w:t xml:space="preserve"> menu as below.</w:t>
      </w:r>
      <w:r w:rsidRPr="0065752B">
        <w:rPr>
          <w:rFonts w:eastAsia="Times New Roman"/>
          <w:noProof/>
          <w:color w:val="333333"/>
          <w:szCs w:val="22"/>
          <w:lang w:eastAsia="en-GB"/>
        </w:rPr>
        <w:t xml:space="preserve"> </w:t>
      </w:r>
    </w:p>
    <w:p w14:paraId="51B5F8FD" w14:textId="7CCECCC7" w:rsidR="0065752B" w:rsidRDefault="0065752B" w:rsidP="00033C52">
      <w:pPr>
        <w:rPr>
          <w:rFonts w:eastAsia="Times New Roman"/>
          <w:noProof/>
          <w:color w:val="333333"/>
          <w:szCs w:val="22"/>
          <w:lang w:eastAsia="en-GB"/>
        </w:rPr>
      </w:pPr>
      <w:r>
        <w:rPr>
          <w:rFonts w:eastAsia="Times New Roman"/>
          <w:noProof/>
          <w:color w:val="333333"/>
          <w:szCs w:val="22"/>
          <w:lang w:eastAsia="en-GB"/>
        </w:rPr>
        <w:t>The median cholesterol reduction was 0.575 mmol/L and the middle 50% of participants reduced their cholesterol by 0.47 to 0.62 mmol/L.</w:t>
      </w:r>
    </w:p>
    <w:p w14:paraId="4D1DF0E1" w14:textId="77777777" w:rsidR="0065752B" w:rsidRPr="00033C52" w:rsidRDefault="0065752B" w:rsidP="00033C52">
      <w:pPr>
        <w:rPr>
          <w:lang w:eastAsia="en-GB"/>
        </w:rPr>
      </w:pPr>
    </w:p>
    <w:sectPr w:rsidR="0065752B" w:rsidRPr="00033C52" w:rsidSect="0031133E">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1134" w:left="1134" w:header="39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1B33B" w14:textId="77777777" w:rsidR="00E60FBA" w:rsidRDefault="00E60FBA" w:rsidP="00A76DB3">
      <w:r>
        <w:separator/>
      </w:r>
    </w:p>
    <w:p w14:paraId="4DB5A338" w14:textId="77777777" w:rsidR="00E60FBA" w:rsidRDefault="00E60FBA" w:rsidP="00A76DB3"/>
    <w:p w14:paraId="4C436B71" w14:textId="77777777" w:rsidR="00E60FBA" w:rsidRDefault="00E60FBA" w:rsidP="00A76DB3"/>
  </w:endnote>
  <w:endnote w:type="continuationSeparator" w:id="0">
    <w:p w14:paraId="5D9E7BFD" w14:textId="77777777" w:rsidR="00E60FBA" w:rsidRDefault="00E60FBA" w:rsidP="00A76DB3">
      <w:r>
        <w:continuationSeparator/>
      </w:r>
    </w:p>
    <w:p w14:paraId="24078329" w14:textId="77777777" w:rsidR="00E60FBA" w:rsidRDefault="00E60FBA" w:rsidP="00A76DB3"/>
    <w:p w14:paraId="4F3F8519" w14:textId="77777777" w:rsidR="00E60FBA" w:rsidRDefault="00E60FBA" w:rsidP="00A7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F2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D7E3" w14:textId="77777777" w:rsidR="00E91E13" w:rsidRDefault="00E91E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99EE6" w14:textId="77777777" w:rsidR="0031133E" w:rsidRPr="0031133E" w:rsidRDefault="0031133E" w:rsidP="0031133E">
    <w:pPr>
      <w:pBdr>
        <w:top w:val="thinThickSmallGap" w:sz="24" w:space="1" w:color="622423" w:themeColor="accent2" w:themeShade="7F"/>
      </w:pBdr>
      <w:tabs>
        <w:tab w:val="center" w:pos="4513"/>
        <w:tab w:val="right" w:pos="9026"/>
      </w:tabs>
      <w:spacing w:after="0"/>
      <w:rPr>
        <w:rFonts w:asciiTheme="majorHAnsi" w:eastAsiaTheme="majorEastAsia" w:hAnsiTheme="majorHAnsi" w:cstheme="majorBidi"/>
      </w:rPr>
    </w:pPr>
    <w:r w:rsidRPr="0031133E">
      <w:rPr>
        <w:rFonts w:asciiTheme="majorHAnsi" w:eastAsiaTheme="majorEastAsia" w:hAnsiTheme="majorHAnsi" w:cstheme="majorBidi"/>
        <w:noProof/>
        <w:lang w:eastAsia="ja-JP"/>
      </w:rPr>
      <w:drawing>
        <wp:inline distT="0" distB="0" distL="0" distR="0" wp14:anchorId="47856054" wp14:editId="62CD4A82">
          <wp:extent cx="1045521" cy="372269"/>
          <wp:effectExtent l="0" t="0" r="2540" b="8890"/>
          <wp:docPr id="5" name="Picture 5" descr="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nc-sa"/>
                  <pic:cNvPicPr>
                    <a:picLocks noChangeAspect="1" noChangeArrowheads="1"/>
                  </pic:cNvPicPr>
                </pic:nvPicPr>
                <pic:blipFill>
                  <a:blip r:embed="rId1"/>
                  <a:srcRect/>
                  <a:stretch>
                    <a:fillRect/>
                  </a:stretch>
                </pic:blipFill>
                <pic:spPr bwMode="auto">
                  <a:xfrm>
                    <a:off x="0" y="0"/>
                    <a:ext cx="1056204" cy="376073"/>
                  </a:xfrm>
                  <a:prstGeom prst="rect">
                    <a:avLst/>
                  </a:prstGeom>
                  <a:noFill/>
                  <a:ln w="9525">
                    <a:noFill/>
                    <a:miter lim="800000"/>
                    <a:headEnd/>
                    <a:tailEnd/>
                  </a:ln>
                </pic:spPr>
              </pic:pic>
            </a:graphicData>
          </a:graphic>
        </wp:inline>
      </w:drawing>
    </w:r>
    <w:r w:rsidRPr="0031133E">
      <w:rPr>
        <w:rFonts w:asciiTheme="majorHAnsi" w:eastAsiaTheme="majorEastAsia" w:hAnsiTheme="majorHAnsi" w:cstheme="majorBidi"/>
      </w:rPr>
      <w:t xml:space="preserve">                                </w:t>
    </w:r>
    <w:proofErr w:type="spellStart"/>
    <w:r w:rsidRPr="0031133E">
      <w:rPr>
        <w:rFonts w:asciiTheme="majorHAnsi" w:eastAsiaTheme="majorEastAsia" w:hAnsiTheme="majorHAnsi" w:cstheme="majorBidi"/>
        <w:b/>
      </w:rPr>
      <w:t>stats</w:t>
    </w:r>
    <w:r w:rsidRPr="0031133E">
      <w:rPr>
        <w:rFonts w:asciiTheme="majorHAnsi" w:eastAsiaTheme="majorEastAsia" w:hAnsiTheme="majorHAnsi" w:cstheme="majorBidi"/>
      </w:rPr>
      <w:t>tutor</w:t>
    </w:r>
    <w:proofErr w:type="spellEnd"/>
    <w:r w:rsidRPr="0031133E">
      <w:rPr>
        <w:rFonts w:asciiTheme="majorHAnsi" w:eastAsiaTheme="majorEastAsia" w:hAnsiTheme="majorHAnsi" w:cstheme="majorBidi"/>
      </w:rPr>
      <w:t xml:space="preserve"> community project                                 </w:t>
    </w:r>
    <w:hyperlink r:id="rId2" w:history="1">
      <w:r w:rsidRPr="0031133E">
        <w:rPr>
          <w:rFonts w:asciiTheme="majorHAnsi" w:eastAsiaTheme="majorEastAsia" w:hAnsiTheme="majorHAnsi" w:cstheme="majorBidi"/>
          <w:color w:val="0000FF" w:themeColor="hyperlink"/>
          <w:u w:val="single"/>
        </w:rPr>
        <w:t>www.statstutor.ac.uk</w:t>
      </w:r>
    </w:hyperlink>
    <w:r w:rsidRPr="0031133E">
      <w:rPr>
        <w:rFonts w:asciiTheme="majorHAnsi" w:eastAsiaTheme="majorEastAsia" w:hAnsiTheme="majorHAnsi" w:cstheme="majorBidi"/>
      </w:rPr>
      <w:t xml:space="preserve">                                                                                                                                                                     </w:t>
    </w:r>
  </w:p>
  <w:p w14:paraId="7161A52F" w14:textId="77777777" w:rsidR="003D56FA" w:rsidRPr="0031133E" w:rsidRDefault="003D56FA" w:rsidP="003113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FF23B" w14:textId="7AA87CD1" w:rsidR="003D56FA" w:rsidRPr="0031133E" w:rsidRDefault="0031133E" w:rsidP="000B2927">
    <w:pPr>
      <w:pBdr>
        <w:top w:val="thinThickSmallGap" w:sz="24" w:space="1" w:color="622423" w:themeColor="accent2" w:themeShade="7F"/>
      </w:pBdr>
      <w:tabs>
        <w:tab w:val="center" w:pos="4513"/>
        <w:tab w:val="right" w:pos="9026"/>
      </w:tabs>
      <w:spacing w:after="0"/>
      <w:rPr>
        <w:rFonts w:asciiTheme="majorHAnsi" w:eastAsiaTheme="majorEastAsia" w:hAnsiTheme="majorHAnsi" w:cstheme="majorBidi"/>
      </w:rPr>
    </w:pPr>
    <w:r w:rsidRPr="0031133E">
      <w:t xml:space="preserve">© </w:t>
    </w:r>
    <w:r w:rsidR="00574D69">
      <w:t>Sammy Rashid</w:t>
    </w:r>
    <w:r w:rsidRPr="0031133E">
      <w:t xml:space="preserve"> and Ellen Marshall</w:t>
    </w:r>
    <w:r w:rsidRPr="0031133E">
      <w:tab/>
      <w:t xml:space="preserve">                  </w:t>
    </w:r>
    <w:r w:rsidR="00D76101">
      <w:t xml:space="preserve">                               </w:t>
    </w:r>
    <w:r w:rsidRPr="0031133E">
      <w:t xml:space="preserve">Reviewer: </w:t>
    </w:r>
    <w:r w:rsidR="00574D69">
      <w:t>Nikki Dean-Marshall</w:t>
    </w:r>
    <w:r w:rsidRPr="0031133E">
      <w:t xml:space="preserve">   </w:t>
    </w:r>
    <w:r w:rsidR="000B2927">
      <w:t>Sheffield Hallam University</w:t>
    </w:r>
    <w:r w:rsidRPr="0031133E">
      <w:t xml:space="preserve">                 </w:t>
    </w:r>
    <w:r w:rsidR="000B2927">
      <w:t xml:space="preserve">                      </w:t>
    </w:r>
    <w:r w:rsidR="00574D69">
      <w:t xml:space="preserve">                               Sheffield Hallam University</w:t>
    </w:r>
    <w:r w:rsidR="00574D69" w:rsidRPr="0031133E">
      <w:t xml:space="preserve">                 </w:t>
    </w:r>
    <w:r w:rsidR="00574D6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F774D" w14:textId="77777777" w:rsidR="00E60FBA" w:rsidRDefault="00E60FBA" w:rsidP="00A76DB3">
      <w:r>
        <w:separator/>
      </w:r>
    </w:p>
    <w:p w14:paraId="6AC0B0F1" w14:textId="77777777" w:rsidR="00E60FBA" w:rsidRDefault="00E60FBA" w:rsidP="00A76DB3"/>
    <w:p w14:paraId="7D5103EF" w14:textId="77777777" w:rsidR="00E60FBA" w:rsidRDefault="00E60FBA" w:rsidP="00A76DB3"/>
  </w:footnote>
  <w:footnote w:type="continuationSeparator" w:id="0">
    <w:p w14:paraId="2B96A6CF" w14:textId="77777777" w:rsidR="00E60FBA" w:rsidRDefault="00E60FBA" w:rsidP="00A76DB3">
      <w:r>
        <w:continuationSeparator/>
      </w:r>
    </w:p>
    <w:p w14:paraId="4D8A1DAD" w14:textId="77777777" w:rsidR="00E60FBA" w:rsidRDefault="00E60FBA" w:rsidP="00A76DB3"/>
    <w:p w14:paraId="46A164D1" w14:textId="77777777" w:rsidR="00E60FBA" w:rsidRDefault="00E60FBA" w:rsidP="00A76D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8EBD2" w14:textId="77777777" w:rsidR="00E91E13" w:rsidRDefault="00E91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bCs/>
        <w:sz w:val="32"/>
        <w:szCs w:val="32"/>
      </w:rPr>
      <w:alias w:val="Title"/>
      <w:id w:val="77738743"/>
      <w:placeholder>
        <w:docPart w:val="42D9D838FF0B4B078F953D6354722667"/>
      </w:placeholder>
      <w:dataBinding w:prefixMappings="xmlns:ns0='http://schemas.openxmlformats.org/package/2006/metadata/core-properties' xmlns:ns1='http://purl.org/dc/elements/1.1/'" w:xpath="/ns0:coreProperties[1]/ns1:title[1]" w:storeItemID="{6C3C8BC8-F283-45AE-878A-BAB7291924A1}"/>
      <w:text/>
    </w:sdtPr>
    <w:sdtEndPr/>
    <w:sdtContent>
      <w:p w14:paraId="428115C2" w14:textId="19513EAF" w:rsidR="0031133E" w:rsidRPr="0031133E" w:rsidRDefault="0031133E" w:rsidP="0031133E">
        <w:pPr>
          <w:pStyle w:val="Header"/>
          <w:pBdr>
            <w:bottom w:val="thickThinSmallGap" w:sz="24" w:space="1" w:color="622423" w:themeColor="accent2" w:themeShade="7F"/>
          </w:pBdr>
          <w:jc w:val="right"/>
          <w:rPr>
            <w:rFonts w:asciiTheme="majorHAnsi" w:eastAsiaTheme="majorEastAsia" w:hAnsiTheme="majorHAnsi" w:cstheme="majorBidi"/>
            <w:b/>
            <w:bCs/>
            <w:sz w:val="32"/>
            <w:szCs w:val="32"/>
          </w:rPr>
        </w:pPr>
        <w:r w:rsidRPr="0031133E">
          <w:rPr>
            <w:rFonts w:asciiTheme="majorHAnsi" w:eastAsiaTheme="majorEastAsia" w:hAnsiTheme="majorHAnsi" w:cstheme="majorBidi"/>
            <w:b/>
            <w:bCs/>
            <w:sz w:val="32"/>
            <w:szCs w:val="32"/>
          </w:rPr>
          <w:t xml:space="preserve">Paired t-test </w:t>
        </w:r>
        <w:r w:rsidR="00E86078">
          <w:rPr>
            <w:rFonts w:asciiTheme="majorHAnsi" w:eastAsiaTheme="majorEastAsia" w:hAnsiTheme="majorHAnsi" w:cstheme="majorBidi"/>
            <w:b/>
            <w:bCs/>
            <w:sz w:val="32"/>
            <w:szCs w:val="32"/>
          </w:rPr>
          <w:t xml:space="preserve">and Wilcoxon signed rank test </w:t>
        </w:r>
        <w:r w:rsidRPr="0031133E">
          <w:rPr>
            <w:rFonts w:asciiTheme="majorHAnsi" w:eastAsiaTheme="majorEastAsia" w:hAnsiTheme="majorHAnsi" w:cstheme="majorBidi"/>
            <w:b/>
            <w:bCs/>
            <w:sz w:val="32"/>
            <w:szCs w:val="32"/>
          </w:rPr>
          <w:t xml:space="preserve">in </w:t>
        </w:r>
        <w:proofErr w:type="spellStart"/>
        <w:r w:rsidR="00B330DF">
          <w:rPr>
            <w:rFonts w:asciiTheme="majorHAnsi" w:eastAsiaTheme="majorEastAsia" w:hAnsiTheme="majorHAnsi" w:cstheme="majorBidi"/>
            <w:b/>
            <w:bCs/>
            <w:sz w:val="32"/>
            <w:szCs w:val="32"/>
          </w:rPr>
          <w:t>Jamovi</w:t>
        </w:r>
        <w:proofErr w:type="spellEnd"/>
      </w:p>
    </w:sdtContent>
  </w:sdt>
  <w:p w14:paraId="6D2C7B41" w14:textId="77777777" w:rsidR="003D56FA" w:rsidRPr="00800013" w:rsidRDefault="003D56FA" w:rsidP="0031133E">
    <w:pPr>
      <w:pStyle w:val="Header"/>
      <w:tabs>
        <w:tab w:val="clear" w:pos="9026"/>
        <w:tab w:val="right" w:pos="9639"/>
      </w:tabs>
      <w:spacing w:line="240" w:lineRule="auto"/>
      <w:jc w:val="right"/>
      <w:rPr>
        <w:b/>
        <w:bCs/>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F8519" w14:textId="62681764" w:rsidR="00E91E13" w:rsidRPr="006641BA" w:rsidRDefault="00E91E13" w:rsidP="00E91E13">
    <w:pPr>
      <w:tabs>
        <w:tab w:val="center" w:pos="4513"/>
        <w:tab w:val="right" w:pos="9026"/>
      </w:tabs>
      <w:spacing w:after="0" w:line="240" w:lineRule="auto"/>
      <w:jc w:val="center"/>
      <w:rPr>
        <w:rFonts w:ascii="Gill Sans MT" w:eastAsia="SimSun" w:hAnsi="Gill Sans MT"/>
        <w:noProof/>
        <w:sz w:val="20"/>
        <w:szCs w:val="20"/>
        <w:lang w:eastAsia="ja-JP"/>
      </w:rPr>
    </w:pPr>
    <w:r w:rsidRPr="006641BA">
      <w:rPr>
        <w:rFonts w:eastAsia="SimSun"/>
        <w:noProof/>
        <w:lang w:eastAsia="ja-JP"/>
      </w:rPr>
      <w:drawing>
        <wp:anchor distT="0" distB="0" distL="114300" distR="114300" simplePos="0" relativeHeight="251661312" behindDoc="0" locked="0" layoutInCell="1" allowOverlap="1" wp14:anchorId="4A6EE5FD" wp14:editId="5C21CADC">
          <wp:simplePos x="0" y="0"/>
          <wp:positionH relativeFrom="column">
            <wp:posOffset>5793105</wp:posOffset>
          </wp:positionH>
          <wp:positionV relativeFrom="paragraph">
            <wp:posOffset>-104775</wp:posOffset>
          </wp:positionV>
          <wp:extent cx="904240" cy="9099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04240" cy="909955"/>
                  </a:xfrm>
                  <a:prstGeom prst="rect">
                    <a:avLst/>
                  </a:prstGeom>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59264" behindDoc="0" locked="0" layoutInCell="1" allowOverlap="1" wp14:anchorId="03A921AD" wp14:editId="4E563450">
          <wp:simplePos x="0" y="0"/>
          <wp:positionH relativeFrom="column">
            <wp:posOffset>-441960</wp:posOffset>
          </wp:positionH>
          <wp:positionV relativeFrom="paragraph">
            <wp:posOffset>3810</wp:posOffset>
          </wp:positionV>
          <wp:extent cx="830580" cy="685800"/>
          <wp:effectExtent l="0" t="0" r="762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830580" cy="685800"/>
                  </a:xfrm>
                  <a:prstGeom prst="rect">
                    <a:avLst/>
                  </a:prstGeom>
                </pic:spPr>
              </pic:pic>
            </a:graphicData>
          </a:graphic>
          <wp14:sizeRelH relativeFrom="page">
            <wp14:pctWidth>0</wp14:pctWidth>
          </wp14:sizeRelH>
          <wp14:sizeRelV relativeFrom="page">
            <wp14:pctHeight>0</wp14:pctHeight>
          </wp14:sizeRelV>
        </wp:anchor>
      </w:drawing>
    </w:r>
  </w:p>
  <w:p w14:paraId="0071E488" w14:textId="77777777" w:rsidR="00E91E13" w:rsidRPr="006641BA" w:rsidRDefault="00E91E13" w:rsidP="00E91E13">
    <w:pPr>
      <w:tabs>
        <w:tab w:val="center" w:pos="4513"/>
        <w:tab w:val="right" w:pos="9026"/>
      </w:tabs>
      <w:spacing w:after="0" w:line="240" w:lineRule="auto"/>
      <w:jc w:val="center"/>
      <w:rPr>
        <w:rFonts w:ascii="Gill Sans MT" w:eastAsia="SimSun" w:hAnsi="Gill Sans MT"/>
        <w:noProof/>
        <w:sz w:val="20"/>
        <w:szCs w:val="20"/>
        <w:lang w:eastAsia="ja-JP"/>
      </w:rPr>
    </w:pPr>
  </w:p>
  <w:p w14:paraId="18C772F3" w14:textId="4BE4E985" w:rsidR="003D56FA" w:rsidRPr="00E91E13" w:rsidRDefault="00E91E13" w:rsidP="00E91E13">
    <w:pPr>
      <w:tabs>
        <w:tab w:val="center" w:pos="4513"/>
        <w:tab w:val="right" w:pos="9026"/>
      </w:tabs>
      <w:spacing w:after="0" w:line="240" w:lineRule="auto"/>
      <w:jc w:val="center"/>
      <w:rPr>
        <w:rFonts w:ascii="Gill Sans MT" w:eastAsia="SimSun" w:hAnsi="Gill Sans MT"/>
        <w:sz w:val="20"/>
        <w:szCs w:val="20"/>
      </w:rPr>
    </w:pPr>
    <w:r w:rsidRPr="006641BA">
      <w:rPr>
        <w:rFonts w:ascii="Gill Sans MT" w:eastAsia="SimSun" w:hAnsi="Gill Sans MT"/>
        <w:noProof/>
        <w:sz w:val="20"/>
        <w:szCs w:val="20"/>
        <w:lang w:eastAsia="ja-JP"/>
      </w:rPr>
      <w:drawing>
        <wp:inline distT="0" distB="0" distL="0" distR="0" wp14:anchorId="302DE13E" wp14:editId="6B26DA8B">
          <wp:extent cx="4820055" cy="952801"/>
          <wp:effectExtent l="0" t="0" r="0" b="0"/>
          <wp:docPr id="2" name="Picture 2" descr="G:\Hallam\Stats support\Maths and stats suppor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allam\Stats support\Maths and stats support header.PNG"/>
                  <pic:cNvPicPr>
                    <a:picLocks noChangeAspect="1" noChangeArrowheads="1"/>
                  </pic:cNvPicPr>
                </pic:nvPicPr>
                <pic:blipFill rotWithShape="1">
                  <a:blip r:embed="rId3">
                    <a:extLst>
                      <a:ext uri="{28A0092B-C50C-407E-A947-70E740481C1C}">
                        <a14:useLocalDpi xmlns:a14="http://schemas.microsoft.com/office/drawing/2010/main" val="0"/>
                      </a:ext>
                    </a:extLst>
                  </a:blip>
                  <a:srcRect l="30979" t="21072" b="22065"/>
                  <a:stretch/>
                </pic:blipFill>
                <pic:spPr bwMode="auto">
                  <a:xfrm>
                    <a:off x="0" y="0"/>
                    <a:ext cx="4822513" cy="95328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12AB4"/>
    <w:multiLevelType w:val="hybridMultilevel"/>
    <w:tmpl w:val="EF98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76FC4"/>
    <w:multiLevelType w:val="hybridMultilevel"/>
    <w:tmpl w:val="04D26614"/>
    <w:lvl w:ilvl="0" w:tplc="97CE2E74">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25B4244"/>
    <w:multiLevelType w:val="hybridMultilevel"/>
    <w:tmpl w:val="6352DC4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5F3BCE"/>
    <w:multiLevelType w:val="hybridMultilevel"/>
    <w:tmpl w:val="1A9C5C64"/>
    <w:lvl w:ilvl="0" w:tplc="C6E4AECC">
      <w:start w:val="1"/>
      <w:numFmt w:val="bullet"/>
      <w:lvlText w:val="−"/>
      <w:lvlJc w:val="left"/>
      <w:pPr>
        <w:tabs>
          <w:tab w:val="num" w:pos="720"/>
        </w:tabs>
        <w:ind w:left="720" w:hanging="360"/>
      </w:pPr>
      <w:rPr>
        <w:rFonts w:ascii="Verdana" w:hAnsi="Verdana" w:hint="default"/>
      </w:rPr>
    </w:lvl>
    <w:lvl w:ilvl="1" w:tplc="7350405C" w:tentative="1">
      <w:start w:val="1"/>
      <w:numFmt w:val="bullet"/>
      <w:lvlText w:val="−"/>
      <w:lvlJc w:val="left"/>
      <w:pPr>
        <w:tabs>
          <w:tab w:val="num" w:pos="1440"/>
        </w:tabs>
        <w:ind w:left="1440" w:hanging="360"/>
      </w:pPr>
      <w:rPr>
        <w:rFonts w:ascii="Verdana" w:hAnsi="Verdana" w:hint="default"/>
      </w:rPr>
    </w:lvl>
    <w:lvl w:ilvl="2" w:tplc="7FF45A8C" w:tentative="1">
      <w:start w:val="1"/>
      <w:numFmt w:val="bullet"/>
      <w:lvlText w:val="−"/>
      <w:lvlJc w:val="left"/>
      <w:pPr>
        <w:tabs>
          <w:tab w:val="num" w:pos="2160"/>
        </w:tabs>
        <w:ind w:left="2160" w:hanging="360"/>
      </w:pPr>
      <w:rPr>
        <w:rFonts w:ascii="Verdana" w:hAnsi="Verdana" w:hint="default"/>
      </w:rPr>
    </w:lvl>
    <w:lvl w:ilvl="3" w:tplc="46104C0C" w:tentative="1">
      <w:start w:val="1"/>
      <w:numFmt w:val="bullet"/>
      <w:lvlText w:val="−"/>
      <w:lvlJc w:val="left"/>
      <w:pPr>
        <w:tabs>
          <w:tab w:val="num" w:pos="2880"/>
        </w:tabs>
        <w:ind w:left="2880" w:hanging="360"/>
      </w:pPr>
      <w:rPr>
        <w:rFonts w:ascii="Verdana" w:hAnsi="Verdana" w:hint="default"/>
      </w:rPr>
    </w:lvl>
    <w:lvl w:ilvl="4" w:tplc="F4BA0626" w:tentative="1">
      <w:start w:val="1"/>
      <w:numFmt w:val="bullet"/>
      <w:lvlText w:val="−"/>
      <w:lvlJc w:val="left"/>
      <w:pPr>
        <w:tabs>
          <w:tab w:val="num" w:pos="3600"/>
        </w:tabs>
        <w:ind w:left="3600" w:hanging="360"/>
      </w:pPr>
      <w:rPr>
        <w:rFonts w:ascii="Verdana" w:hAnsi="Verdana" w:hint="default"/>
      </w:rPr>
    </w:lvl>
    <w:lvl w:ilvl="5" w:tplc="38988A3E" w:tentative="1">
      <w:start w:val="1"/>
      <w:numFmt w:val="bullet"/>
      <w:lvlText w:val="−"/>
      <w:lvlJc w:val="left"/>
      <w:pPr>
        <w:tabs>
          <w:tab w:val="num" w:pos="4320"/>
        </w:tabs>
        <w:ind w:left="4320" w:hanging="360"/>
      </w:pPr>
      <w:rPr>
        <w:rFonts w:ascii="Verdana" w:hAnsi="Verdana" w:hint="default"/>
      </w:rPr>
    </w:lvl>
    <w:lvl w:ilvl="6" w:tplc="15F0E87A" w:tentative="1">
      <w:start w:val="1"/>
      <w:numFmt w:val="bullet"/>
      <w:lvlText w:val="−"/>
      <w:lvlJc w:val="left"/>
      <w:pPr>
        <w:tabs>
          <w:tab w:val="num" w:pos="5040"/>
        </w:tabs>
        <w:ind w:left="5040" w:hanging="360"/>
      </w:pPr>
      <w:rPr>
        <w:rFonts w:ascii="Verdana" w:hAnsi="Verdana" w:hint="default"/>
      </w:rPr>
    </w:lvl>
    <w:lvl w:ilvl="7" w:tplc="2314387C" w:tentative="1">
      <w:start w:val="1"/>
      <w:numFmt w:val="bullet"/>
      <w:lvlText w:val="−"/>
      <w:lvlJc w:val="left"/>
      <w:pPr>
        <w:tabs>
          <w:tab w:val="num" w:pos="5760"/>
        </w:tabs>
        <w:ind w:left="5760" w:hanging="360"/>
      </w:pPr>
      <w:rPr>
        <w:rFonts w:ascii="Verdana" w:hAnsi="Verdana" w:hint="default"/>
      </w:rPr>
    </w:lvl>
    <w:lvl w:ilvl="8" w:tplc="34283416" w:tentative="1">
      <w:start w:val="1"/>
      <w:numFmt w:val="bullet"/>
      <w:lvlText w:val="−"/>
      <w:lvlJc w:val="left"/>
      <w:pPr>
        <w:tabs>
          <w:tab w:val="num" w:pos="6480"/>
        </w:tabs>
        <w:ind w:left="6480" w:hanging="360"/>
      </w:pPr>
      <w:rPr>
        <w:rFonts w:ascii="Verdana" w:hAnsi="Verdana" w:hint="default"/>
      </w:rPr>
    </w:lvl>
  </w:abstractNum>
  <w:abstractNum w:abstractNumId="4">
    <w:nsid w:val="6E370E8C"/>
    <w:multiLevelType w:val="hybridMultilevel"/>
    <w:tmpl w:val="9272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CB7C5A"/>
    <w:multiLevelType w:val="hybridMultilevel"/>
    <w:tmpl w:val="2964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B224FA"/>
    <w:multiLevelType w:val="hybridMultilevel"/>
    <w:tmpl w:val="1322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54"/>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87"/>
    <w:rsid w:val="00016184"/>
    <w:rsid w:val="00033C52"/>
    <w:rsid w:val="00035CC5"/>
    <w:rsid w:val="000533C3"/>
    <w:rsid w:val="000556D2"/>
    <w:rsid w:val="00070459"/>
    <w:rsid w:val="00072163"/>
    <w:rsid w:val="000734E8"/>
    <w:rsid w:val="00076CE8"/>
    <w:rsid w:val="00082300"/>
    <w:rsid w:val="00091510"/>
    <w:rsid w:val="00097C01"/>
    <w:rsid w:val="000A6549"/>
    <w:rsid w:val="000B1D69"/>
    <w:rsid w:val="000B2927"/>
    <w:rsid w:val="000B528A"/>
    <w:rsid w:val="000D56E1"/>
    <w:rsid w:val="000E29F4"/>
    <w:rsid w:val="00112E29"/>
    <w:rsid w:val="001545CB"/>
    <w:rsid w:val="00190E90"/>
    <w:rsid w:val="0019316E"/>
    <w:rsid w:val="001A5027"/>
    <w:rsid w:val="001B4955"/>
    <w:rsid w:val="001C7286"/>
    <w:rsid w:val="001E321D"/>
    <w:rsid w:val="001E7AAE"/>
    <w:rsid w:val="00202CBA"/>
    <w:rsid w:val="00206491"/>
    <w:rsid w:val="00263B13"/>
    <w:rsid w:val="00280C4F"/>
    <w:rsid w:val="00281C76"/>
    <w:rsid w:val="002A2310"/>
    <w:rsid w:val="002A544E"/>
    <w:rsid w:val="002A60DC"/>
    <w:rsid w:val="002C1C87"/>
    <w:rsid w:val="002C57AA"/>
    <w:rsid w:val="002C5DE6"/>
    <w:rsid w:val="002D0226"/>
    <w:rsid w:val="002D7EC0"/>
    <w:rsid w:val="002E35FA"/>
    <w:rsid w:val="002E4AD5"/>
    <w:rsid w:val="002F4F07"/>
    <w:rsid w:val="0031133E"/>
    <w:rsid w:val="00324B90"/>
    <w:rsid w:val="003308E9"/>
    <w:rsid w:val="00337091"/>
    <w:rsid w:val="003419A4"/>
    <w:rsid w:val="00350369"/>
    <w:rsid w:val="003541DA"/>
    <w:rsid w:val="00364BC8"/>
    <w:rsid w:val="00397368"/>
    <w:rsid w:val="003D56FA"/>
    <w:rsid w:val="003E4ECE"/>
    <w:rsid w:val="003F388A"/>
    <w:rsid w:val="00425CBF"/>
    <w:rsid w:val="00465664"/>
    <w:rsid w:val="00496D3E"/>
    <w:rsid w:val="004B0D36"/>
    <w:rsid w:val="004B4DF4"/>
    <w:rsid w:val="004B6477"/>
    <w:rsid w:val="004C6DB3"/>
    <w:rsid w:val="004D5B6D"/>
    <w:rsid w:val="004E037C"/>
    <w:rsid w:val="004E74A6"/>
    <w:rsid w:val="00516678"/>
    <w:rsid w:val="00520365"/>
    <w:rsid w:val="00526C56"/>
    <w:rsid w:val="00551AE3"/>
    <w:rsid w:val="00552D33"/>
    <w:rsid w:val="00571849"/>
    <w:rsid w:val="0057493F"/>
    <w:rsid w:val="00574D69"/>
    <w:rsid w:val="00581AD8"/>
    <w:rsid w:val="00582608"/>
    <w:rsid w:val="00583585"/>
    <w:rsid w:val="005B1460"/>
    <w:rsid w:val="005C0AC5"/>
    <w:rsid w:val="005C2CC6"/>
    <w:rsid w:val="00606B7F"/>
    <w:rsid w:val="006104F0"/>
    <w:rsid w:val="00610A0D"/>
    <w:rsid w:val="00617D2C"/>
    <w:rsid w:val="0065752B"/>
    <w:rsid w:val="00662373"/>
    <w:rsid w:val="00673DB8"/>
    <w:rsid w:val="006762D9"/>
    <w:rsid w:val="00680661"/>
    <w:rsid w:val="006C55F2"/>
    <w:rsid w:val="006C76DB"/>
    <w:rsid w:val="006D5708"/>
    <w:rsid w:val="006E2E1D"/>
    <w:rsid w:val="006F5A2C"/>
    <w:rsid w:val="00723BA0"/>
    <w:rsid w:val="007252BC"/>
    <w:rsid w:val="007278AD"/>
    <w:rsid w:val="007336AA"/>
    <w:rsid w:val="007428BD"/>
    <w:rsid w:val="007503C2"/>
    <w:rsid w:val="0076203E"/>
    <w:rsid w:val="00766D46"/>
    <w:rsid w:val="0079077D"/>
    <w:rsid w:val="007A359A"/>
    <w:rsid w:val="007B4452"/>
    <w:rsid w:val="007C2A8B"/>
    <w:rsid w:val="007E38D0"/>
    <w:rsid w:val="007F0BF4"/>
    <w:rsid w:val="00800013"/>
    <w:rsid w:val="00814897"/>
    <w:rsid w:val="0082236D"/>
    <w:rsid w:val="00823BAE"/>
    <w:rsid w:val="00834EE5"/>
    <w:rsid w:val="0083698C"/>
    <w:rsid w:val="00841508"/>
    <w:rsid w:val="00846B1B"/>
    <w:rsid w:val="008559ED"/>
    <w:rsid w:val="008716C5"/>
    <w:rsid w:val="00875597"/>
    <w:rsid w:val="008A3F98"/>
    <w:rsid w:val="008A7C89"/>
    <w:rsid w:val="008C2139"/>
    <w:rsid w:val="00900381"/>
    <w:rsid w:val="00907104"/>
    <w:rsid w:val="00911972"/>
    <w:rsid w:val="009170D0"/>
    <w:rsid w:val="009220F5"/>
    <w:rsid w:val="009363F5"/>
    <w:rsid w:val="009366CA"/>
    <w:rsid w:val="009525EB"/>
    <w:rsid w:val="009541A4"/>
    <w:rsid w:val="009554F2"/>
    <w:rsid w:val="009619BF"/>
    <w:rsid w:val="00964358"/>
    <w:rsid w:val="009650D5"/>
    <w:rsid w:val="00972EBA"/>
    <w:rsid w:val="0099287D"/>
    <w:rsid w:val="009A3DD8"/>
    <w:rsid w:val="009B2C0E"/>
    <w:rsid w:val="009C4F45"/>
    <w:rsid w:val="009E3E22"/>
    <w:rsid w:val="009E75AF"/>
    <w:rsid w:val="009F2233"/>
    <w:rsid w:val="00A043BF"/>
    <w:rsid w:val="00A04B12"/>
    <w:rsid w:val="00A058A5"/>
    <w:rsid w:val="00A22147"/>
    <w:rsid w:val="00A23FB3"/>
    <w:rsid w:val="00A57D6A"/>
    <w:rsid w:val="00A660B9"/>
    <w:rsid w:val="00A752BE"/>
    <w:rsid w:val="00A75A76"/>
    <w:rsid w:val="00A76DB3"/>
    <w:rsid w:val="00A82EB4"/>
    <w:rsid w:val="00A96538"/>
    <w:rsid w:val="00AA1937"/>
    <w:rsid w:val="00AC6F0B"/>
    <w:rsid w:val="00AE1406"/>
    <w:rsid w:val="00AE5883"/>
    <w:rsid w:val="00AF50C4"/>
    <w:rsid w:val="00AF5EBC"/>
    <w:rsid w:val="00B02272"/>
    <w:rsid w:val="00B033ED"/>
    <w:rsid w:val="00B04169"/>
    <w:rsid w:val="00B114A8"/>
    <w:rsid w:val="00B14649"/>
    <w:rsid w:val="00B204A4"/>
    <w:rsid w:val="00B26392"/>
    <w:rsid w:val="00B330DF"/>
    <w:rsid w:val="00B371ED"/>
    <w:rsid w:val="00B37C3B"/>
    <w:rsid w:val="00B53616"/>
    <w:rsid w:val="00B53ECC"/>
    <w:rsid w:val="00B664A2"/>
    <w:rsid w:val="00B861DC"/>
    <w:rsid w:val="00B9744C"/>
    <w:rsid w:val="00BA498F"/>
    <w:rsid w:val="00BA4A7C"/>
    <w:rsid w:val="00BA65F1"/>
    <w:rsid w:val="00BE6F89"/>
    <w:rsid w:val="00BE7EF1"/>
    <w:rsid w:val="00BF0249"/>
    <w:rsid w:val="00C0592A"/>
    <w:rsid w:val="00C14F66"/>
    <w:rsid w:val="00C21145"/>
    <w:rsid w:val="00C27E57"/>
    <w:rsid w:val="00C3444B"/>
    <w:rsid w:val="00C429D7"/>
    <w:rsid w:val="00C5399D"/>
    <w:rsid w:val="00C56124"/>
    <w:rsid w:val="00C640F4"/>
    <w:rsid w:val="00C86FBA"/>
    <w:rsid w:val="00C928FA"/>
    <w:rsid w:val="00CB73AA"/>
    <w:rsid w:val="00CC3EAC"/>
    <w:rsid w:val="00CD0239"/>
    <w:rsid w:val="00CD3E09"/>
    <w:rsid w:val="00D10DBB"/>
    <w:rsid w:val="00D11355"/>
    <w:rsid w:val="00D118F6"/>
    <w:rsid w:val="00D177AA"/>
    <w:rsid w:val="00D25048"/>
    <w:rsid w:val="00D32DE5"/>
    <w:rsid w:val="00D4246C"/>
    <w:rsid w:val="00D4530F"/>
    <w:rsid w:val="00D51963"/>
    <w:rsid w:val="00D52EA9"/>
    <w:rsid w:val="00D5383A"/>
    <w:rsid w:val="00D74150"/>
    <w:rsid w:val="00D75969"/>
    <w:rsid w:val="00D76101"/>
    <w:rsid w:val="00D93A12"/>
    <w:rsid w:val="00D96971"/>
    <w:rsid w:val="00D97C97"/>
    <w:rsid w:val="00DA3086"/>
    <w:rsid w:val="00DB6271"/>
    <w:rsid w:val="00DD0DE9"/>
    <w:rsid w:val="00DE00A8"/>
    <w:rsid w:val="00E05B42"/>
    <w:rsid w:val="00E124F4"/>
    <w:rsid w:val="00E2156A"/>
    <w:rsid w:val="00E35502"/>
    <w:rsid w:val="00E5719D"/>
    <w:rsid w:val="00E60FBA"/>
    <w:rsid w:val="00E66796"/>
    <w:rsid w:val="00E70653"/>
    <w:rsid w:val="00E706AA"/>
    <w:rsid w:val="00E759C4"/>
    <w:rsid w:val="00E84ABC"/>
    <w:rsid w:val="00E86078"/>
    <w:rsid w:val="00E91E13"/>
    <w:rsid w:val="00EA7F73"/>
    <w:rsid w:val="00EB6CB3"/>
    <w:rsid w:val="00EC2C13"/>
    <w:rsid w:val="00EC4389"/>
    <w:rsid w:val="00EC721A"/>
    <w:rsid w:val="00ED5E22"/>
    <w:rsid w:val="00ED6BF6"/>
    <w:rsid w:val="00EE5250"/>
    <w:rsid w:val="00EE7FB0"/>
    <w:rsid w:val="00F1075F"/>
    <w:rsid w:val="00F13F7D"/>
    <w:rsid w:val="00F1705E"/>
    <w:rsid w:val="00F545AC"/>
    <w:rsid w:val="00F617FF"/>
    <w:rsid w:val="00F627B5"/>
    <w:rsid w:val="00F66B6B"/>
    <w:rsid w:val="00F83817"/>
    <w:rsid w:val="00F85D7B"/>
    <w:rsid w:val="00FA0266"/>
    <w:rsid w:val="00FB5376"/>
    <w:rsid w:val="00FB66B6"/>
    <w:rsid w:val="00FC3FBE"/>
    <w:rsid w:val="00FC5820"/>
    <w:rsid w:val="00FD0A82"/>
    <w:rsid w:val="00FF1500"/>
    <w:rsid w:val="00FF3B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A2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B3"/>
    <w:pPr>
      <w:spacing w:after="120" w:line="264" w:lineRule="auto"/>
    </w:pPr>
    <w:rPr>
      <w:rFonts w:ascii="Arial" w:hAnsi="Arial" w:cs="Arial"/>
      <w:szCs w:val="24"/>
    </w:rPr>
  </w:style>
  <w:style w:type="paragraph" w:styleId="Heading2">
    <w:name w:val="heading 2"/>
    <w:basedOn w:val="Normal"/>
    <w:next w:val="Normal"/>
    <w:link w:val="Heading2Char"/>
    <w:uiPriority w:val="9"/>
    <w:unhideWhenUsed/>
    <w:qFormat/>
    <w:rsid w:val="009C4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75AF"/>
    <w:pPr>
      <w:keepNext/>
      <w:keepLines/>
      <w:spacing w:before="200" w:after="0" w:line="276" w:lineRule="auto"/>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C87"/>
    <w:pPr>
      <w:tabs>
        <w:tab w:val="center" w:pos="4513"/>
        <w:tab w:val="right" w:pos="9026"/>
      </w:tabs>
      <w:spacing w:after="0"/>
    </w:pPr>
  </w:style>
  <w:style w:type="character" w:customStyle="1" w:styleId="HeaderChar">
    <w:name w:val="Header Char"/>
    <w:basedOn w:val="DefaultParagraphFont"/>
    <w:link w:val="Header"/>
    <w:uiPriority w:val="99"/>
    <w:rsid w:val="002C1C87"/>
  </w:style>
  <w:style w:type="paragraph" w:styleId="Footer">
    <w:name w:val="footer"/>
    <w:basedOn w:val="Normal"/>
    <w:link w:val="FooterChar"/>
    <w:unhideWhenUsed/>
    <w:rsid w:val="002C1C87"/>
    <w:pPr>
      <w:tabs>
        <w:tab w:val="center" w:pos="4513"/>
        <w:tab w:val="right" w:pos="9026"/>
      </w:tabs>
      <w:spacing w:after="0"/>
    </w:pPr>
  </w:style>
  <w:style w:type="character" w:customStyle="1" w:styleId="FooterChar">
    <w:name w:val="Footer Char"/>
    <w:basedOn w:val="DefaultParagraphFont"/>
    <w:link w:val="Footer"/>
    <w:uiPriority w:val="99"/>
    <w:rsid w:val="002C1C87"/>
  </w:style>
  <w:style w:type="paragraph" w:styleId="BalloonText">
    <w:name w:val="Balloon Text"/>
    <w:basedOn w:val="Normal"/>
    <w:link w:val="BalloonTextChar"/>
    <w:uiPriority w:val="99"/>
    <w:semiHidden/>
    <w:unhideWhenUsed/>
    <w:rsid w:val="002C1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C87"/>
    <w:rPr>
      <w:rFonts w:ascii="Tahoma" w:hAnsi="Tahoma" w:cs="Tahoma"/>
      <w:sz w:val="16"/>
      <w:szCs w:val="16"/>
    </w:rPr>
  </w:style>
  <w:style w:type="paragraph" w:customStyle="1" w:styleId="CP1">
    <w:name w:val="CP1"/>
    <w:basedOn w:val="Normal"/>
    <w:link w:val="CP1Char"/>
    <w:qFormat/>
    <w:rsid w:val="00E70653"/>
    <w:pPr>
      <w:spacing w:after="0"/>
      <w:jc w:val="center"/>
    </w:pPr>
    <w:rPr>
      <w:rFonts w:ascii="Gill Sans MT" w:hAnsi="Gill Sans MT"/>
      <w:color w:val="000000" w:themeColor="text1"/>
      <w:sz w:val="60"/>
      <w:szCs w:val="60"/>
    </w:rPr>
  </w:style>
  <w:style w:type="paragraph" w:customStyle="1" w:styleId="CP2">
    <w:name w:val="CP2"/>
    <w:basedOn w:val="Normal"/>
    <w:link w:val="CP2Char"/>
    <w:qFormat/>
    <w:rsid w:val="00E70653"/>
    <w:pPr>
      <w:spacing w:after="0"/>
      <w:jc w:val="center"/>
    </w:pPr>
    <w:rPr>
      <w:rFonts w:ascii="Gill Sans MT" w:hAnsi="Gill Sans MT"/>
      <w:color w:val="000000" w:themeColor="text1"/>
      <w:sz w:val="28"/>
      <w:szCs w:val="28"/>
    </w:rPr>
  </w:style>
  <w:style w:type="character" w:customStyle="1" w:styleId="CP1Char">
    <w:name w:val="CP1 Char"/>
    <w:basedOn w:val="DefaultParagraphFont"/>
    <w:link w:val="CP1"/>
    <w:rsid w:val="00E70653"/>
    <w:rPr>
      <w:rFonts w:ascii="Gill Sans MT" w:hAnsi="Gill Sans MT"/>
      <w:color w:val="000000" w:themeColor="text1"/>
      <w:sz w:val="60"/>
      <w:szCs w:val="60"/>
    </w:rPr>
  </w:style>
  <w:style w:type="paragraph" w:customStyle="1" w:styleId="CP3">
    <w:name w:val="CP3"/>
    <w:basedOn w:val="Normal"/>
    <w:link w:val="CP3Char"/>
    <w:qFormat/>
    <w:rsid w:val="00E70653"/>
    <w:pPr>
      <w:spacing w:after="0"/>
      <w:jc w:val="center"/>
    </w:pPr>
    <w:rPr>
      <w:rFonts w:ascii="Gill Sans MT" w:hAnsi="Gill Sans MT"/>
      <w:color w:val="000000" w:themeColor="text1"/>
      <w:sz w:val="20"/>
      <w:szCs w:val="20"/>
    </w:rPr>
  </w:style>
  <w:style w:type="character" w:customStyle="1" w:styleId="CP2Char">
    <w:name w:val="CP2 Char"/>
    <w:basedOn w:val="DefaultParagraphFont"/>
    <w:link w:val="CP2"/>
    <w:rsid w:val="00E70653"/>
    <w:rPr>
      <w:rFonts w:ascii="Gill Sans MT" w:hAnsi="Gill Sans MT"/>
      <w:color w:val="000000" w:themeColor="text1"/>
      <w:sz w:val="28"/>
      <w:szCs w:val="28"/>
    </w:rPr>
  </w:style>
  <w:style w:type="paragraph" w:customStyle="1" w:styleId="Title2">
    <w:name w:val="Title2"/>
    <w:basedOn w:val="Normal"/>
    <w:link w:val="Title2Char"/>
    <w:qFormat/>
    <w:rsid w:val="00E70653"/>
    <w:rPr>
      <w:b/>
      <w:bCs/>
      <w:sz w:val="32"/>
      <w:szCs w:val="28"/>
    </w:rPr>
  </w:style>
  <w:style w:type="character" w:customStyle="1" w:styleId="CP3Char">
    <w:name w:val="CP3 Char"/>
    <w:basedOn w:val="DefaultParagraphFont"/>
    <w:link w:val="CP3"/>
    <w:rsid w:val="00E70653"/>
    <w:rPr>
      <w:rFonts w:ascii="Gill Sans MT" w:hAnsi="Gill Sans MT"/>
      <w:color w:val="000000" w:themeColor="text1"/>
      <w:sz w:val="20"/>
      <w:szCs w:val="20"/>
    </w:rPr>
  </w:style>
  <w:style w:type="paragraph" w:customStyle="1" w:styleId="Heading1">
    <w:name w:val="Heading1"/>
    <w:basedOn w:val="Normal"/>
    <w:link w:val="Heading1Char"/>
    <w:qFormat/>
    <w:rsid w:val="00E70653"/>
    <w:pPr>
      <w:spacing w:before="240"/>
    </w:pPr>
    <w:rPr>
      <w:b/>
      <w:bCs/>
      <w:sz w:val="28"/>
    </w:rPr>
  </w:style>
  <w:style w:type="character" w:customStyle="1" w:styleId="Title2Char">
    <w:name w:val="Title2 Char"/>
    <w:basedOn w:val="DefaultParagraphFont"/>
    <w:link w:val="Title2"/>
    <w:rsid w:val="00E70653"/>
    <w:rPr>
      <w:rFonts w:ascii="Arial" w:hAnsi="Arial" w:cs="Arial"/>
      <w:b/>
      <w:bCs/>
      <w:sz w:val="32"/>
      <w:szCs w:val="28"/>
    </w:rPr>
  </w:style>
  <w:style w:type="paragraph" w:customStyle="1" w:styleId="Heading20">
    <w:name w:val="Heading2"/>
    <w:basedOn w:val="Normal"/>
    <w:link w:val="Heading2Char0"/>
    <w:qFormat/>
    <w:rsid w:val="00E70653"/>
    <w:rPr>
      <w:b/>
      <w:bCs/>
      <w:sz w:val="24"/>
    </w:rPr>
  </w:style>
  <w:style w:type="character" w:customStyle="1" w:styleId="Heading1Char">
    <w:name w:val="Heading1 Char"/>
    <w:basedOn w:val="DefaultParagraphFont"/>
    <w:link w:val="Heading1"/>
    <w:rsid w:val="00E70653"/>
    <w:rPr>
      <w:rFonts w:ascii="Arial" w:hAnsi="Arial" w:cs="Arial"/>
      <w:b/>
      <w:bCs/>
      <w:sz w:val="28"/>
      <w:szCs w:val="24"/>
    </w:rPr>
  </w:style>
  <w:style w:type="paragraph" w:customStyle="1" w:styleId="Ref">
    <w:name w:val="Ref"/>
    <w:basedOn w:val="Normal"/>
    <w:link w:val="RefChar"/>
    <w:qFormat/>
    <w:rsid w:val="00E70653"/>
    <w:pPr>
      <w:jc w:val="right"/>
    </w:pPr>
    <w:rPr>
      <w:rFonts w:ascii="Gill Sans MT" w:hAnsi="Gill Sans MT"/>
      <w:bCs/>
      <w:noProof/>
      <w:szCs w:val="28"/>
      <w:lang w:eastAsia="en-GB"/>
    </w:rPr>
  </w:style>
  <w:style w:type="character" w:customStyle="1" w:styleId="Heading2Char0">
    <w:name w:val="Heading2 Char"/>
    <w:basedOn w:val="DefaultParagraphFont"/>
    <w:link w:val="Heading20"/>
    <w:rsid w:val="00E70653"/>
    <w:rPr>
      <w:rFonts w:ascii="Arial" w:hAnsi="Arial" w:cs="Arial"/>
      <w:b/>
      <w:bCs/>
      <w:sz w:val="24"/>
      <w:szCs w:val="24"/>
    </w:rPr>
  </w:style>
  <w:style w:type="paragraph" w:customStyle="1" w:styleId="Heading30">
    <w:name w:val="Heading3"/>
    <w:basedOn w:val="Heading20"/>
    <w:link w:val="Heading3Char0"/>
    <w:qFormat/>
    <w:rsid w:val="00E70653"/>
    <w:rPr>
      <w:sz w:val="22"/>
    </w:rPr>
  </w:style>
  <w:style w:type="character" w:customStyle="1" w:styleId="RefChar">
    <w:name w:val="Ref Char"/>
    <w:basedOn w:val="DefaultParagraphFont"/>
    <w:link w:val="Ref"/>
    <w:rsid w:val="00E70653"/>
    <w:rPr>
      <w:rFonts w:ascii="Gill Sans MT" w:hAnsi="Gill Sans MT" w:cs="Arial"/>
      <w:bCs/>
      <w:noProof/>
      <w:szCs w:val="28"/>
      <w:lang w:eastAsia="en-GB"/>
    </w:rPr>
  </w:style>
  <w:style w:type="character" w:customStyle="1" w:styleId="Heading3Char0">
    <w:name w:val="Heading3 Char"/>
    <w:basedOn w:val="Heading2Char0"/>
    <w:link w:val="Heading30"/>
    <w:rsid w:val="00E70653"/>
    <w:rPr>
      <w:rFonts w:ascii="Arial" w:hAnsi="Arial" w:cs="Arial"/>
      <w:b/>
      <w:bCs/>
      <w:sz w:val="24"/>
      <w:szCs w:val="24"/>
    </w:rPr>
  </w:style>
  <w:style w:type="paragraph" w:styleId="ListParagraph">
    <w:name w:val="List Paragraph"/>
    <w:basedOn w:val="Normal"/>
    <w:uiPriority w:val="34"/>
    <w:qFormat/>
    <w:rsid w:val="00EC2C13"/>
    <w:pPr>
      <w:numPr>
        <w:numId w:val="1"/>
      </w:numPr>
      <w:ind w:left="709" w:hanging="283"/>
      <w:contextualSpacing/>
    </w:pPr>
  </w:style>
  <w:style w:type="paragraph" w:styleId="BodyText">
    <w:name w:val="Body Text"/>
    <w:basedOn w:val="Normal"/>
    <w:link w:val="BodyTextChar"/>
    <w:rsid w:val="009C4F45"/>
    <w:pPr>
      <w:spacing w:after="0" w:line="240" w:lineRule="auto"/>
    </w:pPr>
    <w:rPr>
      <w:rFonts w:ascii="Times New Roman" w:eastAsia="Times New Roman" w:hAnsi="Times New Roman" w:cs="Times New Roman"/>
      <w:b/>
      <w:sz w:val="20"/>
      <w:szCs w:val="20"/>
      <w:lang w:eastAsia="en-US"/>
    </w:rPr>
  </w:style>
  <w:style w:type="character" w:customStyle="1" w:styleId="BodyTextChar">
    <w:name w:val="Body Text Char"/>
    <w:basedOn w:val="DefaultParagraphFont"/>
    <w:link w:val="BodyText"/>
    <w:rsid w:val="009C4F45"/>
    <w:rPr>
      <w:rFonts w:ascii="Times New Roman" w:eastAsia="Times New Roman" w:hAnsi="Times New Roman" w:cs="Times New Roman"/>
      <w:b/>
      <w:sz w:val="20"/>
      <w:szCs w:val="20"/>
      <w:lang w:eastAsia="en-US"/>
    </w:rPr>
  </w:style>
  <w:style w:type="character" w:customStyle="1" w:styleId="Heading2Char">
    <w:name w:val="Heading 2 Char"/>
    <w:basedOn w:val="DefaultParagraphFont"/>
    <w:link w:val="Heading2"/>
    <w:uiPriority w:val="9"/>
    <w:rsid w:val="009C4F4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CD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75AF"/>
    <w:rPr>
      <w:rFonts w:asciiTheme="majorHAnsi" w:eastAsiaTheme="majorEastAsia" w:hAnsiTheme="majorHAnsi" w:cstheme="majorBidi"/>
      <w:b/>
      <w:bCs/>
      <w:color w:val="4F81BD" w:themeColor="accent1"/>
      <w:lang w:eastAsia="en-US"/>
    </w:rPr>
  </w:style>
  <w:style w:type="table" w:customStyle="1" w:styleId="TableGrid1">
    <w:name w:val="Table Grid1"/>
    <w:basedOn w:val="TableNormal"/>
    <w:next w:val="TableGrid"/>
    <w:uiPriority w:val="59"/>
    <w:rsid w:val="00D5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C721A"/>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03C2"/>
    <w:rPr>
      <w:rFonts w:ascii="Times New Roman" w:hAnsi="Times New Roman" w:cs="Times New Roman"/>
      <w:sz w:val="24"/>
    </w:rPr>
  </w:style>
  <w:style w:type="paragraph" w:styleId="NoSpacing">
    <w:name w:val="No Spacing"/>
    <w:uiPriority w:val="1"/>
    <w:qFormat/>
    <w:rsid w:val="007428BD"/>
    <w:pPr>
      <w:spacing w:after="0" w:line="240" w:lineRule="auto"/>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B3"/>
    <w:pPr>
      <w:spacing w:after="120" w:line="264" w:lineRule="auto"/>
    </w:pPr>
    <w:rPr>
      <w:rFonts w:ascii="Arial" w:hAnsi="Arial" w:cs="Arial"/>
      <w:szCs w:val="24"/>
    </w:rPr>
  </w:style>
  <w:style w:type="paragraph" w:styleId="Heading2">
    <w:name w:val="heading 2"/>
    <w:basedOn w:val="Normal"/>
    <w:next w:val="Normal"/>
    <w:link w:val="Heading2Char"/>
    <w:uiPriority w:val="9"/>
    <w:unhideWhenUsed/>
    <w:qFormat/>
    <w:rsid w:val="009C4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75AF"/>
    <w:pPr>
      <w:keepNext/>
      <w:keepLines/>
      <w:spacing w:before="200" w:after="0" w:line="276" w:lineRule="auto"/>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C87"/>
    <w:pPr>
      <w:tabs>
        <w:tab w:val="center" w:pos="4513"/>
        <w:tab w:val="right" w:pos="9026"/>
      </w:tabs>
      <w:spacing w:after="0"/>
    </w:pPr>
  </w:style>
  <w:style w:type="character" w:customStyle="1" w:styleId="HeaderChar">
    <w:name w:val="Header Char"/>
    <w:basedOn w:val="DefaultParagraphFont"/>
    <w:link w:val="Header"/>
    <w:uiPriority w:val="99"/>
    <w:rsid w:val="002C1C87"/>
  </w:style>
  <w:style w:type="paragraph" w:styleId="Footer">
    <w:name w:val="footer"/>
    <w:basedOn w:val="Normal"/>
    <w:link w:val="FooterChar"/>
    <w:unhideWhenUsed/>
    <w:rsid w:val="002C1C87"/>
    <w:pPr>
      <w:tabs>
        <w:tab w:val="center" w:pos="4513"/>
        <w:tab w:val="right" w:pos="9026"/>
      </w:tabs>
      <w:spacing w:after="0"/>
    </w:pPr>
  </w:style>
  <w:style w:type="character" w:customStyle="1" w:styleId="FooterChar">
    <w:name w:val="Footer Char"/>
    <w:basedOn w:val="DefaultParagraphFont"/>
    <w:link w:val="Footer"/>
    <w:uiPriority w:val="99"/>
    <w:rsid w:val="002C1C87"/>
  </w:style>
  <w:style w:type="paragraph" w:styleId="BalloonText">
    <w:name w:val="Balloon Text"/>
    <w:basedOn w:val="Normal"/>
    <w:link w:val="BalloonTextChar"/>
    <w:uiPriority w:val="99"/>
    <w:semiHidden/>
    <w:unhideWhenUsed/>
    <w:rsid w:val="002C1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C87"/>
    <w:rPr>
      <w:rFonts w:ascii="Tahoma" w:hAnsi="Tahoma" w:cs="Tahoma"/>
      <w:sz w:val="16"/>
      <w:szCs w:val="16"/>
    </w:rPr>
  </w:style>
  <w:style w:type="paragraph" w:customStyle="1" w:styleId="CP1">
    <w:name w:val="CP1"/>
    <w:basedOn w:val="Normal"/>
    <w:link w:val="CP1Char"/>
    <w:qFormat/>
    <w:rsid w:val="00E70653"/>
    <w:pPr>
      <w:spacing w:after="0"/>
      <w:jc w:val="center"/>
    </w:pPr>
    <w:rPr>
      <w:rFonts w:ascii="Gill Sans MT" w:hAnsi="Gill Sans MT"/>
      <w:color w:val="000000" w:themeColor="text1"/>
      <w:sz w:val="60"/>
      <w:szCs w:val="60"/>
    </w:rPr>
  </w:style>
  <w:style w:type="paragraph" w:customStyle="1" w:styleId="CP2">
    <w:name w:val="CP2"/>
    <w:basedOn w:val="Normal"/>
    <w:link w:val="CP2Char"/>
    <w:qFormat/>
    <w:rsid w:val="00E70653"/>
    <w:pPr>
      <w:spacing w:after="0"/>
      <w:jc w:val="center"/>
    </w:pPr>
    <w:rPr>
      <w:rFonts w:ascii="Gill Sans MT" w:hAnsi="Gill Sans MT"/>
      <w:color w:val="000000" w:themeColor="text1"/>
      <w:sz w:val="28"/>
      <w:szCs w:val="28"/>
    </w:rPr>
  </w:style>
  <w:style w:type="character" w:customStyle="1" w:styleId="CP1Char">
    <w:name w:val="CP1 Char"/>
    <w:basedOn w:val="DefaultParagraphFont"/>
    <w:link w:val="CP1"/>
    <w:rsid w:val="00E70653"/>
    <w:rPr>
      <w:rFonts w:ascii="Gill Sans MT" w:hAnsi="Gill Sans MT"/>
      <w:color w:val="000000" w:themeColor="text1"/>
      <w:sz w:val="60"/>
      <w:szCs w:val="60"/>
    </w:rPr>
  </w:style>
  <w:style w:type="paragraph" w:customStyle="1" w:styleId="CP3">
    <w:name w:val="CP3"/>
    <w:basedOn w:val="Normal"/>
    <w:link w:val="CP3Char"/>
    <w:qFormat/>
    <w:rsid w:val="00E70653"/>
    <w:pPr>
      <w:spacing w:after="0"/>
      <w:jc w:val="center"/>
    </w:pPr>
    <w:rPr>
      <w:rFonts w:ascii="Gill Sans MT" w:hAnsi="Gill Sans MT"/>
      <w:color w:val="000000" w:themeColor="text1"/>
      <w:sz w:val="20"/>
      <w:szCs w:val="20"/>
    </w:rPr>
  </w:style>
  <w:style w:type="character" w:customStyle="1" w:styleId="CP2Char">
    <w:name w:val="CP2 Char"/>
    <w:basedOn w:val="DefaultParagraphFont"/>
    <w:link w:val="CP2"/>
    <w:rsid w:val="00E70653"/>
    <w:rPr>
      <w:rFonts w:ascii="Gill Sans MT" w:hAnsi="Gill Sans MT"/>
      <w:color w:val="000000" w:themeColor="text1"/>
      <w:sz w:val="28"/>
      <w:szCs w:val="28"/>
    </w:rPr>
  </w:style>
  <w:style w:type="paragraph" w:customStyle="1" w:styleId="Title2">
    <w:name w:val="Title2"/>
    <w:basedOn w:val="Normal"/>
    <w:link w:val="Title2Char"/>
    <w:qFormat/>
    <w:rsid w:val="00E70653"/>
    <w:rPr>
      <w:b/>
      <w:bCs/>
      <w:sz w:val="32"/>
      <w:szCs w:val="28"/>
    </w:rPr>
  </w:style>
  <w:style w:type="character" w:customStyle="1" w:styleId="CP3Char">
    <w:name w:val="CP3 Char"/>
    <w:basedOn w:val="DefaultParagraphFont"/>
    <w:link w:val="CP3"/>
    <w:rsid w:val="00E70653"/>
    <w:rPr>
      <w:rFonts w:ascii="Gill Sans MT" w:hAnsi="Gill Sans MT"/>
      <w:color w:val="000000" w:themeColor="text1"/>
      <w:sz w:val="20"/>
      <w:szCs w:val="20"/>
    </w:rPr>
  </w:style>
  <w:style w:type="paragraph" w:customStyle="1" w:styleId="Heading1">
    <w:name w:val="Heading1"/>
    <w:basedOn w:val="Normal"/>
    <w:link w:val="Heading1Char"/>
    <w:qFormat/>
    <w:rsid w:val="00E70653"/>
    <w:pPr>
      <w:spacing w:before="240"/>
    </w:pPr>
    <w:rPr>
      <w:b/>
      <w:bCs/>
      <w:sz w:val="28"/>
    </w:rPr>
  </w:style>
  <w:style w:type="character" w:customStyle="1" w:styleId="Title2Char">
    <w:name w:val="Title2 Char"/>
    <w:basedOn w:val="DefaultParagraphFont"/>
    <w:link w:val="Title2"/>
    <w:rsid w:val="00E70653"/>
    <w:rPr>
      <w:rFonts w:ascii="Arial" w:hAnsi="Arial" w:cs="Arial"/>
      <w:b/>
      <w:bCs/>
      <w:sz w:val="32"/>
      <w:szCs w:val="28"/>
    </w:rPr>
  </w:style>
  <w:style w:type="paragraph" w:customStyle="1" w:styleId="Heading20">
    <w:name w:val="Heading2"/>
    <w:basedOn w:val="Normal"/>
    <w:link w:val="Heading2Char0"/>
    <w:qFormat/>
    <w:rsid w:val="00E70653"/>
    <w:rPr>
      <w:b/>
      <w:bCs/>
      <w:sz w:val="24"/>
    </w:rPr>
  </w:style>
  <w:style w:type="character" w:customStyle="1" w:styleId="Heading1Char">
    <w:name w:val="Heading1 Char"/>
    <w:basedOn w:val="DefaultParagraphFont"/>
    <w:link w:val="Heading1"/>
    <w:rsid w:val="00E70653"/>
    <w:rPr>
      <w:rFonts w:ascii="Arial" w:hAnsi="Arial" w:cs="Arial"/>
      <w:b/>
      <w:bCs/>
      <w:sz w:val="28"/>
      <w:szCs w:val="24"/>
    </w:rPr>
  </w:style>
  <w:style w:type="paragraph" w:customStyle="1" w:styleId="Ref">
    <w:name w:val="Ref"/>
    <w:basedOn w:val="Normal"/>
    <w:link w:val="RefChar"/>
    <w:qFormat/>
    <w:rsid w:val="00E70653"/>
    <w:pPr>
      <w:jc w:val="right"/>
    </w:pPr>
    <w:rPr>
      <w:rFonts w:ascii="Gill Sans MT" w:hAnsi="Gill Sans MT"/>
      <w:bCs/>
      <w:noProof/>
      <w:szCs w:val="28"/>
      <w:lang w:eastAsia="en-GB"/>
    </w:rPr>
  </w:style>
  <w:style w:type="character" w:customStyle="1" w:styleId="Heading2Char0">
    <w:name w:val="Heading2 Char"/>
    <w:basedOn w:val="DefaultParagraphFont"/>
    <w:link w:val="Heading20"/>
    <w:rsid w:val="00E70653"/>
    <w:rPr>
      <w:rFonts w:ascii="Arial" w:hAnsi="Arial" w:cs="Arial"/>
      <w:b/>
      <w:bCs/>
      <w:sz w:val="24"/>
      <w:szCs w:val="24"/>
    </w:rPr>
  </w:style>
  <w:style w:type="paragraph" w:customStyle="1" w:styleId="Heading30">
    <w:name w:val="Heading3"/>
    <w:basedOn w:val="Heading20"/>
    <w:link w:val="Heading3Char0"/>
    <w:qFormat/>
    <w:rsid w:val="00E70653"/>
    <w:rPr>
      <w:sz w:val="22"/>
    </w:rPr>
  </w:style>
  <w:style w:type="character" w:customStyle="1" w:styleId="RefChar">
    <w:name w:val="Ref Char"/>
    <w:basedOn w:val="DefaultParagraphFont"/>
    <w:link w:val="Ref"/>
    <w:rsid w:val="00E70653"/>
    <w:rPr>
      <w:rFonts w:ascii="Gill Sans MT" w:hAnsi="Gill Sans MT" w:cs="Arial"/>
      <w:bCs/>
      <w:noProof/>
      <w:szCs w:val="28"/>
      <w:lang w:eastAsia="en-GB"/>
    </w:rPr>
  </w:style>
  <w:style w:type="character" w:customStyle="1" w:styleId="Heading3Char0">
    <w:name w:val="Heading3 Char"/>
    <w:basedOn w:val="Heading2Char0"/>
    <w:link w:val="Heading30"/>
    <w:rsid w:val="00E70653"/>
    <w:rPr>
      <w:rFonts w:ascii="Arial" w:hAnsi="Arial" w:cs="Arial"/>
      <w:b/>
      <w:bCs/>
      <w:sz w:val="24"/>
      <w:szCs w:val="24"/>
    </w:rPr>
  </w:style>
  <w:style w:type="paragraph" w:styleId="ListParagraph">
    <w:name w:val="List Paragraph"/>
    <w:basedOn w:val="Normal"/>
    <w:uiPriority w:val="34"/>
    <w:qFormat/>
    <w:rsid w:val="00EC2C13"/>
    <w:pPr>
      <w:numPr>
        <w:numId w:val="1"/>
      </w:numPr>
      <w:ind w:left="709" w:hanging="283"/>
      <w:contextualSpacing/>
    </w:pPr>
  </w:style>
  <w:style w:type="paragraph" w:styleId="BodyText">
    <w:name w:val="Body Text"/>
    <w:basedOn w:val="Normal"/>
    <w:link w:val="BodyTextChar"/>
    <w:rsid w:val="009C4F45"/>
    <w:pPr>
      <w:spacing w:after="0" w:line="240" w:lineRule="auto"/>
    </w:pPr>
    <w:rPr>
      <w:rFonts w:ascii="Times New Roman" w:eastAsia="Times New Roman" w:hAnsi="Times New Roman" w:cs="Times New Roman"/>
      <w:b/>
      <w:sz w:val="20"/>
      <w:szCs w:val="20"/>
      <w:lang w:eastAsia="en-US"/>
    </w:rPr>
  </w:style>
  <w:style w:type="character" w:customStyle="1" w:styleId="BodyTextChar">
    <w:name w:val="Body Text Char"/>
    <w:basedOn w:val="DefaultParagraphFont"/>
    <w:link w:val="BodyText"/>
    <w:rsid w:val="009C4F45"/>
    <w:rPr>
      <w:rFonts w:ascii="Times New Roman" w:eastAsia="Times New Roman" w:hAnsi="Times New Roman" w:cs="Times New Roman"/>
      <w:b/>
      <w:sz w:val="20"/>
      <w:szCs w:val="20"/>
      <w:lang w:eastAsia="en-US"/>
    </w:rPr>
  </w:style>
  <w:style w:type="character" w:customStyle="1" w:styleId="Heading2Char">
    <w:name w:val="Heading 2 Char"/>
    <w:basedOn w:val="DefaultParagraphFont"/>
    <w:link w:val="Heading2"/>
    <w:uiPriority w:val="9"/>
    <w:rsid w:val="009C4F4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CD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75AF"/>
    <w:rPr>
      <w:rFonts w:asciiTheme="majorHAnsi" w:eastAsiaTheme="majorEastAsia" w:hAnsiTheme="majorHAnsi" w:cstheme="majorBidi"/>
      <w:b/>
      <w:bCs/>
      <w:color w:val="4F81BD" w:themeColor="accent1"/>
      <w:lang w:eastAsia="en-US"/>
    </w:rPr>
  </w:style>
  <w:style w:type="table" w:customStyle="1" w:styleId="TableGrid1">
    <w:name w:val="Table Grid1"/>
    <w:basedOn w:val="TableNormal"/>
    <w:next w:val="TableGrid"/>
    <w:uiPriority w:val="59"/>
    <w:rsid w:val="00D5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C721A"/>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03C2"/>
    <w:rPr>
      <w:rFonts w:ascii="Times New Roman" w:hAnsi="Times New Roman" w:cs="Times New Roman"/>
      <w:sz w:val="24"/>
    </w:rPr>
  </w:style>
  <w:style w:type="paragraph" w:styleId="NoSpacing">
    <w:name w:val="No Spacing"/>
    <w:uiPriority w:val="1"/>
    <w:qFormat/>
    <w:rsid w:val="007428BD"/>
    <w:pPr>
      <w:spacing w:after="0" w:line="240" w:lineRule="auto"/>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7082">
      <w:bodyDiv w:val="1"/>
      <w:marLeft w:val="360"/>
      <w:marRight w:val="360"/>
      <w:marTop w:val="360"/>
      <w:marBottom w:val="360"/>
      <w:divBdr>
        <w:top w:val="none" w:sz="0" w:space="0" w:color="auto"/>
        <w:left w:val="none" w:sz="0" w:space="0" w:color="auto"/>
        <w:bottom w:val="none" w:sz="0" w:space="0" w:color="auto"/>
        <w:right w:val="none" w:sz="0" w:space="0" w:color="auto"/>
      </w:divBdr>
    </w:div>
    <w:div w:id="473254938">
      <w:bodyDiv w:val="1"/>
      <w:marLeft w:val="360"/>
      <w:marRight w:val="360"/>
      <w:marTop w:val="360"/>
      <w:marBottom w:val="360"/>
      <w:divBdr>
        <w:top w:val="none" w:sz="0" w:space="0" w:color="auto"/>
        <w:left w:val="none" w:sz="0" w:space="0" w:color="auto"/>
        <w:bottom w:val="none" w:sz="0" w:space="0" w:color="auto"/>
        <w:right w:val="none" w:sz="0" w:space="0" w:color="auto"/>
      </w:divBdr>
    </w:div>
    <w:div w:id="699890531">
      <w:bodyDiv w:val="1"/>
      <w:marLeft w:val="360"/>
      <w:marRight w:val="360"/>
      <w:marTop w:val="360"/>
      <w:marBottom w:val="360"/>
      <w:divBdr>
        <w:top w:val="none" w:sz="0" w:space="0" w:color="auto"/>
        <w:left w:val="none" w:sz="0" w:space="0" w:color="auto"/>
        <w:bottom w:val="none" w:sz="0" w:space="0" w:color="auto"/>
        <w:right w:val="none" w:sz="0" w:space="0" w:color="auto"/>
      </w:divBdr>
    </w:div>
    <w:div w:id="1235429022">
      <w:bodyDiv w:val="1"/>
      <w:marLeft w:val="0"/>
      <w:marRight w:val="0"/>
      <w:marTop w:val="0"/>
      <w:marBottom w:val="0"/>
      <w:divBdr>
        <w:top w:val="none" w:sz="0" w:space="0" w:color="auto"/>
        <w:left w:val="none" w:sz="0" w:space="0" w:color="auto"/>
        <w:bottom w:val="none" w:sz="0" w:space="0" w:color="auto"/>
        <w:right w:val="none" w:sz="0" w:space="0" w:color="auto"/>
      </w:divBdr>
    </w:div>
    <w:div w:id="1951088699">
      <w:bodyDiv w:val="1"/>
      <w:marLeft w:val="0"/>
      <w:marRight w:val="0"/>
      <w:marTop w:val="0"/>
      <w:marBottom w:val="0"/>
      <w:divBdr>
        <w:top w:val="none" w:sz="0" w:space="0" w:color="auto"/>
        <w:left w:val="none" w:sz="0" w:space="0" w:color="auto"/>
        <w:bottom w:val="none" w:sz="0" w:space="0" w:color="auto"/>
        <w:right w:val="none" w:sz="0" w:space="0" w:color="auto"/>
      </w:divBdr>
    </w:div>
    <w:div w:id="2102798535">
      <w:bodyDiv w:val="1"/>
      <w:marLeft w:val="360"/>
      <w:marRight w:val="360"/>
      <w:marTop w:val="360"/>
      <w:marBottom w:val="3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oleObject1.bin"/><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13.tmp"/><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image" Target="media/image10.w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statstutor.ac.uk" TargetMode="External"/><Relationship Id="rId1" Type="http://schemas.openxmlformats.org/officeDocument/2006/relationships/image" Target="media/image14.wmf"/></Relationships>
</file>

<file path=word/_rels/header3.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6.png"/><Relationship Id="rId1" Type="http://schemas.openxmlformats.org/officeDocument/2006/relationships/image" Target="media/image1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D9D838FF0B4B078F953D6354722667"/>
        <w:category>
          <w:name w:val="General"/>
          <w:gallery w:val="placeholder"/>
        </w:category>
        <w:types>
          <w:type w:val="bbPlcHdr"/>
        </w:types>
        <w:behaviors>
          <w:behavior w:val="content"/>
        </w:behaviors>
        <w:guid w:val="{91B7849E-076C-4A38-978B-ACE87F30F372}"/>
      </w:docPartPr>
      <w:docPartBody>
        <w:p w:rsidR="001930F5" w:rsidRDefault="007E3881" w:rsidP="007E3881">
          <w:pPr>
            <w:pStyle w:val="42D9D838FF0B4B078F953D635472266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F20">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81"/>
    <w:rsid w:val="001930F5"/>
    <w:rsid w:val="00276908"/>
    <w:rsid w:val="007E3881"/>
    <w:rsid w:val="00921917"/>
    <w:rsid w:val="00975AC8"/>
    <w:rsid w:val="00A00106"/>
    <w:rsid w:val="00AD39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D9D838FF0B4B078F953D6354722667">
    <w:name w:val="42D9D838FF0B4B078F953D6354722667"/>
    <w:rsid w:val="007E38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D9D838FF0B4B078F953D6354722667">
    <w:name w:val="42D9D838FF0B4B078F953D6354722667"/>
    <w:rsid w:val="007E38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Paired t-test and Wilcoxon signed rank test in Jamovi</vt:lpstr>
    </vt:vector>
  </TitlesOfParts>
  <Company>Loughborough University</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Paired t-test and Wilcoxon signed rank test in Jamovi</dc:title>
  <dc:creator>Janette Matthews</dc:creator>
  <cp:lastModifiedBy>Ellen Marshall</cp:lastModifiedBy>
  <cp:revision>2</cp:revision>
  <cp:lastPrinted>2019-04-15T09:02:00Z</cp:lastPrinted>
  <dcterms:created xsi:type="dcterms:W3CDTF">2019-06-28T08:51:00Z</dcterms:created>
  <dcterms:modified xsi:type="dcterms:W3CDTF">2019-06-28T08:51:00Z</dcterms:modified>
</cp:coreProperties>
</file>