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D36" w:rsidRPr="0063664F" w:rsidRDefault="009C4F45" w:rsidP="005B0A39">
      <w:pPr>
        <w:pStyle w:val="Ref"/>
        <w:rPr>
          <w:lang w:val="fr-FR"/>
        </w:rPr>
      </w:pPr>
      <w:r w:rsidRPr="0063664F">
        <w:rPr>
          <w:lang w:val="fr-FR"/>
        </w:rPr>
        <w:t xml:space="preserve"> </w:t>
      </w:r>
      <w:r w:rsidR="007278AD" w:rsidRPr="0063664F">
        <w:rPr>
          <w:lang w:val="fr-FR"/>
        </w:rPr>
        <w:t>stcp-</w:t>
      </w:r>
      <w:r w:rsidR="005B0A39" w:rsidRPr="0063664F">
        <w:rPr>
          <w:lang w:val="fr-FR"/>
        </w:rPr>
        <w:t>karadimitriou</w:t>
      </w:r>
      <w:r w:rsidRPr="0063664F">
        <w:rPr>
          <w:lang w:val="fr-FR"/>
        </w:rPr>
        <w:t>-</w:t>
      </w:r>
      <w:r w:rsidR="00F60F19" w:rsidRPr="0063664F">
        <w:rPr>
          <w:lang w:val="fr-FR"/>
        </w:rPr>
        <w:t>interactions</w:t>
      </w:r>
      <w:r w:rsidR="0063664F" w:rsidRPr="0063664F">
        <w:rPr>
          <w:lang w:val="fr-FR"/>
        </w:rPr>
        <w:t>R</w:t>
      </w:r>
    </w:p>
    <w:p w:rsidR="00A82EB4" w:rsidRPr="0063664F" w:rsidRDefault="00CD3E09" w:rsidP="00A76DB3">
      <w:pPr>
        <w:rPr>
          <w:lang w:val="fr-FR"/>
        </w:rPr>
      </w:pPr>
      <w:r w:rsidRPr="00E70653">
        <w:rPr>
          <w:noProof/>
          <w:lang w:eastAsia="en-GB"/>
        </w:rPr>
        <mc:AlternateContent>
          <mc:Choice Requires="wps">
            <w:drawing>
              <wp:anchor distT="0" distB="0" distL="114300" distR="114300" simplePos="0" relativeHeight="251659264" behindDoc="0" locked="0" layoutInCell="1" allowOverlap="1" wp14:anchorId="7A415C7F" wp14:editId="38865B17">
                <wp:simplePos x="0" y="0"/>
                <wp:positionH relativeFrom="column">
                  <wp:posOffset>-454025</wp:posOffset>
                </wp:positionH>
                <wp:positionV relativeFrom="paragraph">
                  <wp:posOffset>13970</wp:posOffset>
                </wp:positionV>
                <wp:extent cx="7029774" cy="552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774" cy="552450"/>
                        </a:xfrm>
                        <a:prstGeom prst="rect">
                          <a:avLst/>
                        </a:prstGeom>
                        <a:no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A82EB4" w:rsidRPr="00A82EB4" w:rsidRDefault="00A82EB4" w:rsidP="009C4F45">
                            <w:pPr>
                              <w:jc w:val="center"/>
                            </w:pPr>
                            <w:r w:rsidRPr="00A82EB4">
                              <w:t>The following resources are associated:</w:t>
                            </w:r>
                          </w:p>
                          <w:p w:rsidR="00A82EB4" w:rsidRDefault="00324067" w:rsidP="009C4F45">
                            <w:pPr>
                              <w:jc w:val="center"/>
                            </w:pPr>
                            <w:r>
                              <w:t>Two-way ANOVA in R</w:t>
                            </w:r>
                            <w:r w:rsidR="0063664F">
                              <w:t>, two-way ANOVA script and interactions in R script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75pt;margin-top:1.1pt;width:553.5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" filled="f" strokecolor="#d8d8d8 [2732]" strokeweight="2pt">
                <v:textbox>
                  <w:txbxContent>
                    <w:p w:rsidR="00A82EB4" w:rsidRPr="00A82EB4" w:rsidRDefault="00A82EB4" w:rsidP="009C4F45">
                      <w:pPr>
                        <w:jc w:val="center"/>
                      </w:pPr>
                      <w:r w:rsidRPr="00A82EB4">
                        <w:t>The following resources are associated:</w:t>
                      </w:r>
                    </w:p>
                    <w:p w:rsidR="00A82EB4" w:rsidRDefault="00324067" w:rsidP="009C4F45">
                      <w:pPr>
                        <w:jc w:val="center"/>
                      </w:pPr>
                      <w:r>
                        <w:t>Two-way ANOVA in R</w:t>
                      </w:r>
                      <w:r w:rsidR="0063664F">
                        <w:t>, two-way ANOVA script and interactions in R script</w:t>
                      </w:r>
                    </w:p>
                  </w:txbxContent>
                </v:textbox>
              </v:shape>
            </w:pict>
          </mc:Fallback>
        </mc:AlternateContent>
      </w:r>
    </w:p>
    <w:p w:rsidR="00A82EB4" w:rsidRPr="0063664F" w:rsidRDefault="00A82EB4" w:rsidP="00DB6271">
      <w:pPr>
        <w:spacing w:after="0"/>
        <w:rPr>
          <w:lang w:val="fr-FR"/>
        </w:rPr>
      </w:pPr>
    </w:p>
    <w:p w:rsidR="00E70653" w:rsidRPr="0063664F" w:rsidRDefault="00E70653" w:rsidP="00DB6271">
      <w:pPr>
        <w:spacing w:after="0"/>
        <w:rPr>
          <w:lang w:val="fr-FR"/>
        </w:rPr>
      </w:pPr>
    </w:p>
    <w:p w:rsidR="009C4F45" w:rsidRPr="0063664F" w:rsidRDefault="00F60F19" w:rsidP="009C4F45">
      <w:pPr>
        <w:pStyle w:val="Title2"/>
        <w:rPr>
          <w:lang w:val="fr-FR"/>
        </w:rPr>
      </w:pPr>
      <w:r w:rsidRPr="0063664F">
        <w:rPr>
          <w:lang w:val="fr-FR"/>
        </w:rPr>
        <w:t>Interactions</w:t>
      </w:r>
      <w:r w:rsidR="0063664F">
        <w:rPr>
          <w:lang w:val="fr-FR"/>
        </w:rPr>
        <w:t xml:space="preserve"> in R</w:t>
      </w:r>
    </w:p>
    <w:p w:rsidR="00F60F19" w:rsidRPr="0063664F" w:rsidRDefault="00F60F19" w:rsidP="00F60F19">
      <w:pPr>
        <w:pStyle w:val="Heading20"/>
        <w:rPr>
          <w:b w:val="0"/>
        </w:rPr>
      </w:pPr>
      <w:bookmarkStart w:id="0" w:name="_Toc406345955"/>
      <w:r w:rsidRPr="0063664F">
        <w:t xml:space="preserve">Dependent variable: </w:t>
      </w:r>
      <w:r w:rsidR="0063664F" w:rsidRPr="0063664F">
        <w:rPr>
          <w:b w:val="0"/>
        </w:rPr>
        <w:t>Continuous (scale</w:t>
      </w:r>
      <w:r w:rsidRPr="0063664F">
        <w:rPr>
          <w:b w:val="0"/>
        </w:rPr>
        <w:t xml:space="preserve">) </w:t>
      </w:r>
    </w:p>
    <w:p w:rsidR="00A745DB" w:rsidRPr="0063664F" w:rsidRDefault="00F60F19" w:rsidP="00A745DB">
      <w:pPr>
        <w:pStyle w:val="Heading20"/>
        <w:spacing w:after="0"/>
        <w:rPr>
          <w:b w:val="0"/>
        </w:rPr>
      </w:pPr>
      <w:r w:rsidRPr="0063664F">
        <w:t>Independent variables</w:t>
      </w:r>
      <w:r w:rsidRPr="0063664F">
        <w:rPr>
          <w:b w:val="0"/>
        </w:rPr>
        <w:t>: T</w:t>
      </w:r>
      <w:r w:rsidR="0063664F">
        <w:rPr>
          <w:b w:val="0"/>
        </w:rPr>
        <w:t>wo categorical (Two-way ANOVA)</w:t>
      </w:r>
    </w:p>
    <w:p w:rsidR="009E2950" w:rsidRDefault="009E2950" w:rsidP="009E2950">
      <w:pPr>
        <w:pStyle w:val="Heading20"/>
        <w:spacing w:after="0"/>
        <w:rPr>
          <w:b w:val="0"/>
        </w:rPr>
      </w:pPr>
    </w:p>
    <w:p w:rsidR="00F60F19" w:rsidRPr="00F60F19" w:rsidRDefault="00F60F19" w:rsidP="009E2950">
      <w:pPr>
        <w:pStyle w:val="Heading20"/>
        <w:spacing w:after="0"/>
        <w:rPr>
          <w:b w:val="0"/>
        </w:rPr>
      </w:pPr>
      <w:r w:rsidRPr="00F60F19">
        <w:rPr>
          <w:b w:val="0"/>
        </w:rPr>
        <w:t xml:space="preserve">An interaction is the combined effect of two </w:t>
      </w:r>
      <w:r>
        <w:rPr>
          <w:b w:val="0"/>
        </w:rPr>
        <w:t xml:space="preserve">independent </w:t>
      </w:r>
      <w:r w:rsidRPr="00F60F19">
        <w:rPr>
          <w:b w:val="0"/>
        </w:rPr>
        <w:t xml:space="preserve">variables </w:t>
      </w:r>
      <w:r>
        <w:rPr>
          <w:b w:val="0"/>
        </w:rPr>
        <w:t xml:space="preserve">on one dependent variable.  Possible interactions can be </w:t>
      </w:r>
      <w:r w:rsidR="00A745DB">
        <w:rPr>
          <w:b w:val="0"/>
        </w:rPr>
        <w:t>investigated when carrying out</w:t>
      </w:r>
      <w:r>
        <w:rPr>
          <w:b w:val="0"/>
        </w:rPr>
        <w:t xml:space="preserve"> ANOVA </w:t>
      </w:r>
      <w:r w:rsidR="00A745DB">
        <w:rPr>
          <w:b w:val="0"/>
        </w:rPr>
        <w:t xml:space="preserve">with at least two independent grouping variables </w:t>
      </w:r>
      <w:r>
        <w:rPr>
          <w:b w:val="0"/>
        </w:rPr>
        <w:t xml:space="preserve">or multiple </w:t>
      </w:r>
      <w:proofErr w:type="gramStart"/>
      <w:r>
        <w:rPr>
          <w:b w:val="0"/>
        </w:rPr>
        <w:t>regression</w:t>
      </w:r>
      <w:proofErr w:type="gramEnd"/>
      <w:r>
        <w:rPr>
          <w:b w:val="0"/>
        </w:rPr>
        <w:t>.</w:t>
      </w:r>
    </w:p>
    <w:p w:rsidR="00F60F19" w:rsidRPr="00526665" w:rsidRDefault="00F60F19" w:rsidP="00F60F19">
      <w:pPr>
        <w:pStyle w:val="Heading3"/>
        <w:rPr>
          <w:rFonts w:ascii="Arial" w:hAnsi="Arial" w:cs="Arial"/>
          <w:color w:val="auto"/>
          <w:sz w:val="24"/>
          <w:szCs w:val="24"/>
        </w:rPr>
      </w:pPr>
      <w:r w:rsidRPr="00526665">
        <w:rPr>
          <w:rFonts w:ascii="Arial" w:hAnsi="Arial" w:cs="Arial"/>
          <w:color w:val="auto"/>
          <w:sz w:val="24"/>
          <w:szCs w:val="24"/>
        </w:rPr>
        <w:t>Summarising the effect of two categorical variables on one independent variable</w:t>
      </w:r>
      <w:bookmarkEnd w:id="0"/>
      <w:r w:rsidRPr="00526665">
        <w:rPr>
          <w:rFonts w:ascii="Arial" w:hAnsi="Arial" w:cs="Arial"/>
          <w:color w:val="auto"/>
          <w:sz w:val="24"/>
          <w:szCs w:val="24"/>
        </w:rPr>
        <w:t xml:space="preserve">  </w:t>
      </w:r>
    </w:p>
    <w:p w:rsidR="00F60F19" w:rsidRPr="008C5D07" w:rsidRDefault="00F60F19" w:rsidP="00F60F19">
      <w:pPr>
        <w:spacing w:after="0"/>
        <w:rPr>
          <w:sz w:val="24"/>
        </w:rPr>
      </w:pPr>
      <w:r w:rsidRPr="008C5D07">
        <w:rPr>
          <w:sz w:val="24"/>
        </w:rPr>
        <w:t xml:space="preserve">A line chart can be used to compare the means of combinations of two </w:t>
      </w:r>
      <w:r w:rsidR="000265B5">
        <w:rPr>
          <w:sz w:val="24"/>
        </w:rPr>
        <w:t xml:space="preserve">categorical </w:t>
      </w:r>
      <w:r w:rsidRPr="008C5D07">
        <w:rPr>
          <w:sz w:val="24"/>
        </w:rPr>
        <w:t xml:space="preserve">independent variables.  It is particularly useful for looking at interaction effects and can also be called an interaction plot or means plot.  The lines connect means of each combination.  </w:t>
      </w:r>
    </w:p>
    <w:p w:rsidR="00F60F19" w:rsidRPr="00DF6230" w:rsidRDefault="00F60F19" w:rsidP="00F60F19">
      <w:pPr>
        <w:spacing w:after="0"/>
        <w:rPr>
          <w:sz w:val="12"/>
          <w:szCs w:val="12"/>
        </w:rPr>
      </w:pPr>
    </w:p>
    <w:p w:rsidR="00341EDB" w:rsidRDefault="00341EDB" w:rsidP="00341EDB">
      <w:pPr>
        <w:spacing w:after="0"/>
        <w:rPr>
          <w:sz w:val="24"/>
        </w:rPr>
      </w:pPr>
      <w:r w:rsidRPr="00341EDB">
        <w:rPr>
          <w:noProof/>
          <w:lang w:eastAsia="en-GB"/>
        </w:rPr>
        <w:drawing>
          <wp:anchor distT="0" distB="0" distL="114300" distR="114300" simplePos="0" relativeHeight="251743232" behindDoc="0" locked="0" layoutInCell="1" allowOverlap="1" wp14:anchorId="2D3ECDC8" wp14:editId="5D693AC9">
            <wp:simplePos x="0" y="0"/>
            <wp:positionH relativeFrom="column">
              <wp:posOffset>3173095</wp:posOffset>
            </wp:positionH>
            <wp:positionV relativeFrom="paragraph">
              <wp:posOffset>161925</wp:posOffset>
            </wp:positionV>
            <wp:extent cx="3173095" cy="920115"/>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196" r="27929" b="24138"/>
                    <a:stretch/>
                  </pic:blipFill>
                  <pic:spPr bwMode="auto">
                    <a:xfrm>
                      <a:off x="0" y="0"/>
                      <a:ext cx="3173095" cy="92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F19" w:rsidRPr="008C5D07">
        <w:rPr>
          <w:sz w:val="24"/>
        </w:rPr>
        <w:t>Example: An experiment was carried out to investigate the eff</w:t>
      </w:r>
      <w:r w:rsidR="00F60F19">
        <w:rPr>
          <w:sz w:val="24"/>
        </w:rPr>
        <w:t>ect of drink on reaction times i</w:t>
      </w:r>
      <w:r w:rsidR="00F60F19" w:rsidRPr="008C5D07">
        <w:rPr>
          <w:sz w:val="24"/>
        </w:rPr>
        <w:t>n a driving simul</w:t>
      </w:r>
      <w:r w:rsidR="00F60F19">
        <w:rPr>
          <w:sz w:val="24"/>
        </w:rPr>
        <w:t xml:space="preserve">ator.  Participants were given </w:t>
      </w:r>
      <w:r w:rsidR="00F60F19" w:rsidRPr="008C5D07">
        <w:rPr>
          <w:sz w:val="24"/>
        </w:rPr>
        <w:t>alcohol, water or</w:t>
      </w:r>
      <w:r w:rsidR="00F60F19">
        <w:rPr>
          <w:sz w:val="24"/>
        </w:rPr>
        <w:t xml:space="preserve"> c</w:t>
      </w:r>
      <w:r w:rsidR="00F60F19" w:rsidRPr="008C5D07">
        <w:rPr>
          <w:sz w:val="24"/>
        </w:rPr>
        <w:t>offee.  The mean reaction times by group a</w:t>
      </w:r>
      <w:r>
        <w:rPr>
          <w:sz w:val="24"/>
        </w:rPr>
        <w:t>re contained in the table to the right.</w:t>
      </w:r>
      <w:r w:rsidRPr="00341EDB">
        <w:rPr>
          <w:sz w:val="24"/>
        </w:rPr>
        <w:t xml:space="preserve"> </w:t>
      </w:r>
    </w:p>
    <w:p w:rsidR="00341EDB" w:rsidRDefault="00341EDB" w:rsidP="00341EDB">
      <w:pPr>
        <w:spacing w:after="0"/>
        <w:rPr>
          <w:sz w:val="24"/>
        </w:rPr>
      </w:pPr>
    </w:p>
    <w:p w:rsidR="00341EDB" w:rsidRDefault="00EA1C92" w:rsidP="00EA1C92">
      <w:pPr>
        <w:spacing w:after="0"/>
        <w:rPr>
          <w:sz w:val="24"/>
        </w:rPr>
      </w:pPr>
      <w:r>
        <w:rPr>
          <w:noProof/>
          <w:lang w:eastAsia="en-GB"/>
        </w:rPr>
        <w:drawing>
          <wp:anchor distT="0" distB="0" distL="114300" distR="114300" simplePos="0" relativeHeight="251735040" behindDoc="0" locked="0" layoutInCell="1" allowOverlap="1" wp14:anchorId="2C72C910" wp14:editId="4A982DDF">
            <wp:simplePos x="0" y="0"/>
            <wp:positionH relativeFrom="column">
              <wp:posOffset>3310255</wp:posOffset>
            </wp:positionH>
            <wp:positionV relativeFrom="paragraph">
              <wp:posOffset>45720</wp:posOffset>
            </wp:positionV>
            <wp:extent cx="2987040" cy="2034540"/>
            <wp:effectExtent l="0" t="0" r="3810" b="3810"/>
            <wp:wrapSquare wrapText="bothSides"/>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040" cy="20345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F60F19">
        <w:rPr>
          <w:sz w:val="24"/>
        </w:rPr>
        <w:t xml:space="preserve">The six means can be </w:t>
      </w:r>
      <w:r>
        <w:rPr>
          <w:sz w:val="24"/>
        </w:rPr>
        <w:t>displayed in a line/ means plot.</w:t>
      </w:r>
    </w:p>
    <w:p w:rsidR="00C50993" w:rsidRPr="00341EDB" w:rsidRDefault="00C50993" w:rsidP="00C50993">
      <w:pPr>
        <w:rPr>
          <w:sz w:val="24"/>
        </w:rPr>
      </w:pPr>
      <w:r w:rsidRPr="00341EDB">
        <w:rPr>
          <w:noProof/>
          <w:sz w:val="24"/>
          <w:lang w:eastAsia="en-GB"/>
        </w:rPr>
        <mc:AlternateContent>
          <mc:Choice Requires="wps">
            <w:drawing>
              <wp:anchor distT="0" distB="0" distL="114300" distR="114300" simplePos="0" relativeHeight="251736064" behindDoc="0" locked="0" layoutInCell="1" allowOverlap="1" wp14:anchorId="47E70370" wp14:editId="047BB556">
                <wp:simplePos x="0" y="0"/>
                <wp:positionH relativeFrom="column">
                  <wp:posOffset>5216503</wp:posOffset>
                </wp:positionH>
                <wp:positionV relativeFrom="paragraph">
                  <wp:posOffset>226411</wp:posOffset>
                </wp:positionV>
                <wp:extent cx="1259205" cy="592455"/>
                <wp:effectExtent l="266700" t="0" r="17145" b="17145"/>
                <wp:wrapNone/>
                <wp:docPr id="24" name="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592455"/>
                        </a:xfrm>
                        <a:prstGeom prst="wedgeRectCallout">
                          <a:avLst>
                            <a:gd name="adj1" fmla="val -70784"/>
                            <a:gd name="adj2" fmla="val 46420"/>
                          </a:avLst>
                        </a:prstGeom>
                        <a:solidFill>
                          <a:srgbClr val="4BACC6">
                            <a:lumMod val="20000"/>
                            <a:lumOff val="80000"/>
                          </a:srgbClr>
                        </a:solidFill>
                        <a:ln w="25400" cap="flat" cmpd="sng" algn="ctr">
                          <a:solidFill>
                            <a:srgbClr val="4F81BD">
                              <a:shade val="50000"/>
                            </a:srgbClr>
                          </a:solidFill>
                          <a:prstDash val="solid"/>
                        </a:ln>
                        <a:effectLst/>
                      </wps:spPr>
                      <wps:txbx>
                        <w:txbxContent>
                          <w:p w:rsidR="00F60F19" w:rsidRPr="008C5D07" w:rsidRDefault="00F60F19" w:rsidP="00F60F19">
                            <w:pPr>
                              <w:pStyle w:val="NormalWeb"/>
                              <w:spacing w:before="0" w:beforeAutospacing="0" w:after="0" w:afterAutospacing="0"/>
                              <w:jc w:val="center"/>
                              <w:textAlignment w:val="baseline"/>
                              <w:rPr>
                                <w:sz w:val="20"/>
                                <w:szCs w:val="20"/>
                              </w:rPr>
                            </w:pPr>
                            <w:r>
                              <w:rPr>
                                <w:rFonts w:asciiTheme="minorHAnsi" w:hAnsi="Calibri" w:cstheme="minorBidi"/>
                                <w:color w:val="002060"/>
                                <w:kern w:val="24"/>
                                <w:sz w:val="20"/>
                                <w:szCs w:val="20"/>
                              </w:rPr>
                              <w:t>Mean reaction time for males</w:t>
                            </w:r>
                            <w:r w:rsidRPr="008C5D07">
                              <w:rPr>
                                <w:rFonts w:asciiTheme="minorHAnsi" w:hAnsi="Calibri" w:cstheme="minorBidi"/>
                                <w:color w:val="002060"/>
                                <w:kern w:val="24"/>
                                <w:sz w:val="20"/>
                                <w:szCs w:val="20"/>
                              </w:rPr>
                              <w:t xml:space="preserve"> after water = 15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4" o:spid="_x0000_s1027" type="#_x0000_t61" style="position:absolute;margin-left:410.75pt;margin-top:17.85pt;width:99.15pt;height:46.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" adj="-4489,20827" fillcolor="#dbeef4" strokecolor="#385d8a" strokeweight="2pt">
                <v:path arrowok="t"/>
                <v:textbox>
                  <w:txbxContent>
                    <w:p w:rsidR="00F60F19" w:rsidRPr="008C5D07" w:rsidRDefault="00F60F19" w:rsidP="00F60F19">
                      <w:pPr>
                        <w:pStyle w:val="NormalWeb"/>
                        <w:spacing w:before="0" w:beforeAutospacing="0" w:after="0" w:afterAutospacing="0"/>
                        <w:jc w:val="center"/>
                        <w:textAlignment w:val="baseline"/>
                        <w:rPr>
                          <w:sz w:val="20"/>
                          <w:szCs w:val="20"/>
                        </w:rPr>
                      </w:pPr>
                      <w:r>
                        <w:rPr>
                          <w:rFonts w:asciiTheme="minorHAnsi" w:hAnsi="Calibri" w:cstheme="minorBidi"/>
                          <w:color w:val="002060"/>
                          <w:kern w:val="24"/>
                          <w:sz w:val="20"/>
                          <w:szCs w:val="20"/>
                        </w:rPr>
                        <w:t>Mean reaction time for males</w:t>
                      </w:r>
                      <w:r w:rsidRPr="008C5D07">
                        <w:rPr>
                          <w:rFonts w:asciiTheme="minorHAnsi" w:hAnsi="Calibri" w:cstheme="minorBidi"/>
                          <w:color w:val="002060"/>
                          <w:kern w:val="24"/>
                          <w:sz w:val="20"/>
                          <w:szCs w:val="20"/>
                        </w:rPr>
                        <w:t xml:space="preserve"> after water = 15</w:t>
                      </w:r>
                    </w:p>
                  </w:txbxContent>
                </v:textbox>
              </v:shape>
            </w:pict>
          </mc:Fallback>
        </mc:AlternateContent>
      </w:r>
      <w:r w:rsidRPr="00341EDB">
        <w:rPr>
          <w:sz w:val="24"/>
        </w:rPr>
        <w:t xml:space="preserve">For both males and females, the fastest (i.e. lowest) </w:t>
      </w:r>
      <w:r w:rsidR="000265B5" w:rsidRPr="00341EDB">
        <w:rPr>
          <w:sz w:val="24"/>
        </w:rPr>
        <w:t>reaction</w:t>
      </w:r>
      <w:r w:rsidRPr="00341EDB">
        <w:rPr>
          <w:sz w:val="24"/>
        </w:rPr>
        <w:t xml:space="preserve"> times are after coffee, followed by water then alcohol.  Females are faster than </w:t>
      </w:r>
      <w:proofErr w:type="gramStart"/>
      <w:r w:rsidRPr="00341EDB">
        <w:rPr>
          <w:sz w:val="24"/>
        </w:rPr>
        <w:t>males</w:t>
      </w:r>
      <w:proofErr w:type="gramEnd"/>
      <w:r w:rsidRPr="00341EDB">
        <w:rPr>
          <w:sz w:val="24"/>
        </w:rPr>
        <w:t xml:space="preserve"> after all three drinks.  There is no interaction between gender and drink as the lines are reasonably parallel.</w:t>
      </w:r>
    </w:p>
    <w:p w:rsidR="00C50993" w:rsidRDefault="00C50993" w:rsidP="00F60F19">
      <w:pPr>
        <w:rPr>
          <w:sz w:val="24"/>
        </w:rPr>
      </w:pPr>
    </w:p>
    <w:p w:rsidR="00C50993" w:rsidRDefault="00EA1C92" w:rsidP="000451E3">
      <w:pPr>
        <w:spacing w:after="200" w:line="276" w:lineRule="auto"/>
        <w:rPr>
          <w:sz w:val="24"/>
        </w:rPr>
      </w:pPr>
      <w:r>
        <w:rPr>
          <w:sz w:val="24"/>
        </w:rPr>
        <w:br w:type="page"/>
      </w:r>
      <w:r w:rsidR="00341EDB">
        <w:rPr>
          <w:sz w:val="24"/>
        </w:rPr>
        <w:lastRenderedPageBreak/>
        <w:t>If there was</w:t>
      </w:r>
      <w:r w:rsidR="00F60F19">
        <w:rPr>
          <w:sz w:val="24"/>
        </w:rPr>
        <w:t xml:space="preserve"> an interaction </w:t>
      </w:r>
      <w:r w:rsidR="00341EDB">
        <w:rPr>
          <w:sz w:val="24"/>
        </w:rPr>
        <w:t xml:space="preserve">what would it </w:t>
      </w:r>
      <w:r w:rsidR="00F60F19">
        <w:rPr>
          <w:sz w:val="24"/>
        </w:rPr>
        <w:t>look like?</w:t>
      </w:r>
      <w:r w:rsidR="00C50993">
        <w:rPr>
          <w:sz w:val="24"/>
        </w:rPr>
        <w:t xml:space="preserve">  </w:t>
      </w:r>
    </w:p>
    <w:p w:rsidR="00C50993" w:rsidRPr="009E2950" w:rsidRDefault="00341EDB" w:rsidP="00C50993">
      <w:pPr>
        <w:rPr>
          <w:sz w:val="24"/>
        </w:rPr>
      </w:pPr>
      <w:r w:rsidRPr="009E2950">
        <w:rPr>
          <w:noProof/>
          <w:sz w:val="24"/>
          <w:lang w:eastAsia="en-GB"/>
        </w:rPr>
        <w:drawing>
          <wp:anchor distT="0" distB="0" distL="114300" distR="114300" simplePos="0" relativeHeight="251737088" behindDoc="0" locked="0" layoutInCell="1" allowOverlap="1" wp14:anchorId="7B0BD64A" wp14:editId="1028C80D">
            <wp:simplePos x="0" y="0"/>
            <wp:positionH relativeFrom="column">
              <wp:posOffset>200660</wp:posOffset>
            </wp:positionH>
            <wp:positionV relativeFrom="paragraph">
              <wp:posOffset>25400</wp:posOffset>
            </wp:positionV>
            <wp:extent cx="3053080" cy="2049145"/>
            <wp:effectExtent l="19050" t="19050" r="13970" b="2730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366"/>
                    <a:stretch/>
                  </pic:blipFill>
                  <pic:spPr bwMode="auto">
                    <a:xfrm>
                      <a:off x="0" y="0"/>
                      <a:ext cx="3053080" cy="2049145"/>
                    </a:xfrm>
                    <a:prstGeom prst="rect">
                      <a:avLst/>
                    </a:prstGeom>
                    <a:noFill/>
                    <a:ln>
                      <a:solidFill>
                        <a:srgbClr val="1F497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993" w:rsidRPr="009E2950">
        <w:rPr>
          <w:sz w:val="24"/>
        </w:rPr>
        <w:t>An interactio</w:t>
      </w:r>
      <w:r w:rsidR="000265B5" w:rsidRPr="009E2950">
        <w:rPr>
          <w:sz w:val="24"/>
        </w:rPr>
        <w:t>n occurs when the lines are not quite</w:t>
      </w:r>
      <w:r w:rsidR="00C50993" w:rsidRPr="009E2950">
        <w:rPr>
          <w:sz w:val="24"/>
        </w:rPr>
        <w:t xml:space="preserve"> so parallel; such </w:t>
      </w:r>
      <w:r w:rsidR="00A745DB" w:rsidRPr="009E2950">
        <w:rPr>
          <w:sz w:val="24"/>
        </w:rPr>
        <w:t xml:space="preserve">that </w:t>
      </w:r>
      <w:r w:rsidR="00C50993" w:rsidRPr="009E2950">
        <w:rPr>
          <w:sz w:val="24"/>
        </w:rPr>
        <w:t>the means of one group do not follow the same pattern as the other group.  Here males have their fastest reaction after water, but females have their fastest reaction after coffee.  Males are faster than females after water but females are faster after coffee and alcohol.</w:t>
      </w:r>
    </w:p>
    <w:p w:rsidR="00C50993" w:rsidRDefault="00C50993" w:rsidP="00F60F19">
      <w:pPr>
        <w:rPr>
          <w:sz w:val="24"/>
        </w:rPr>
      </w:pPr>
    </w:p>
    <w:p w:rsidR="00341EDB" w:rsidRDefault="00341EDB" w:rsidP="00526665">
      <w:pPr>
        <w:spacing w:after="0" w:line="240" w:lineRule="auto"/>
        <w:rPr>
          <w:b/>
          <w:sz w:val="24"/>
        </w:rPr>
      </w:pPr>
    </w:p>
    <w:p w:rsidR="00341EDB" w:rsidRDefault="00341EDB" w:rsidP="00526665">
      <w:pPr>
        <w:spacing w:after="0" w:line="240" w:lineRule="auto"/>
        <w:rPr>
          <w:b/>
          <w:sz w:val="24"/>
        </w:rPr>
      </w:pPr>
    </w:p>
    <w:p w:rsidR="00526665" w:rsidRPr="00C50993" w:rsidRDefault="00526665" w:rsidP="00526665">
      <w:pPr>
        <w:spacing w:after="0" w:line="240" w:lineRule="auto"/>
        <w:rPr>
          <w:b/>
          <w:sz w:val="24"/>
        </w:rPr>
      </w:pPr>
      <w:r w:rsidRPr="00C50993">
        <w:rPr>
          <w:b/>
          <w:sz w:val="24"/>
        </w:rPr>
        <w:t>Producing a</w:t>
      </w:r>
      <w:r w:rsidR="00324067">
        <w:rPr>
          <w:b/>
          <w:sz w:val="24"/>
        </w:rPr>
        <w:t>n</w:t>
      </w:r>
      <w:r w:rsidRPr="00C50993">
        <w:rPr>
          <w:b/>
          <w:sz w:val="24"/>
        </w:rPr>
        <w:t xml:space="preserve"> </w:t>
      </w:r>
      <w:r w:rsidR="00324067">
        <w:rPr>
          <w:b/>
          <w:sz w:val="24"/>
        </w:rPr>
        <w:t>interaction plot in R</w:t>
      </w:r>
    </w:p>
    <w:p w:rsidR="00526665" w:rsidRDefault="00526665" w:rsidP="00526665">
      <w:pPr>
        <w:spacing w:after="0" w:line="240" w:lineRule="auto"/>
        <w:rPr>
          <w:sz w:val="24"/>
        </w:rPr>
      </w:pPr>
    </w:p>
    <w:p w:rsidR="00BF3B79" w:rsidRPr="00F37F3B" w:rsidRDefault="00A745DB" w:rsidP="00F37F3B">
      <w:pPr>
        <w:pStyle w:val="Heading20"/>
        <w:rPr>
          <w:b w:val="0"/>
          <w:lang w:val="en-US"/>
        </w:rPr>
      </w:pPr>
      <w:r>
        <w:t>Data</w:t>
      </w:r>
      <w:r w:rsidR="00526665" w:rsidRPr="005C0AC5">
        <w:t xml:space="preserve">: </w:t>
      </w:r>
      <w:r w:rsidR="00526665" w:rsidRPr="00015F4A">
        <w:rPr>
          <w:b w:val="0"/>
        </w:rPr>
        <w:t xml:space="preserve">The data set ‘Diet’ contains information on 78 people who undertook one of three diets.  </w:t>
      </w:r>
      <w:r w:rsidR="00C50993">
        <w:rPr>
          <w:b w:val="0"/>
        </w:rPr>
        <w:t>The dependent variable is weight lost and the independents are the diet and gender.</w:t>
      </w:r>
      <w:r w:rsidR="00BF3B79">
        <w:t xml:space="preserve"> </w:t>
      </w:r>
      <w:r w:rsidR="00BF3B79" w:rsidRPr="00C429D7">
        <w:rPr>
          <w:b w:val="0"/>
          <w:lang w:val="en-US"/>
        </w:rPr>
        <w:t xml:space="preserve">To open the file use the </w:t>
      </w:r>
      <w:proofErr w:type="gramStart"/>
      <w:r w:rsidR="00BF3B79" w:rsidRPr="009E2950">
        <w:rPr>
          <w:rFonts w:ascii="Courier New" w:hAnsi="Courier New" w:cs="Courier New"/>
          <w:b w:val="0"/>
          <w:color w:val="000000" w:themeColor="text1"/>
          <w:lang w:val="en-US"/>
        </w:rPr>
        <w:t>read.csv(</w:t>
      </w:r>
      <w:proofErr w:type="gramEnd"/>
      <w:r w:rsidR="00BF3B79" w:rsidRPr="009E2950">
        <w:rPr>
          <w:rFonts w:ascii="Courier New" w:hAnsi="Courier New" w:cs="Courier New"/>
          <w:b w:val="0"/>
          <w:color w:val="000000" w:themeColor="text1"/>
          <w:lang w:val="en-US"/>
        </w:rPr>
        <w:t>)</w:t>
      </w:r>
      <w:r w:rsidR="00BF3B79" w:rsidRPr="00FD15E2">
        <w:rPr>
          <w:b w:val="0"/>
          <w:color w:val="000000" w:themeColor="text1"/>
          <w:lang w:val="en-US"/>
        </w:rPr>
        <w:t xml:space="preserve"> </w:t>
      </w:r>
      <w:r w:rsidR="000C68DD">
        <w:rPr>
          <w:b w:val="0"/>
          <w:lang w:val="en-US"/>
        </w:rPr>
        <w:t xml:space="preserve">command and </w:t>
      </w:r>
      <w:r w:rsidR="000C68DD">
        <w:rPr>
          <w:b w:val="0"/>
        </w:rPr>
        <w:t>t</w:t>
      </w:r>
      <w:r w:rsidR="000C68DD" w:rsidRPr="00B114A8">
        <w:rPr>
          <w:b w:val="0"/>
        </w:rPr>
        <w:t xml:space="preserve">ell R </w:t>
      </w:r>
      <w:r w:rsidR="000C68DD">
        <w:rPr>
          <w:b w:val="0"/>
        </w:rPr>
        <w:t>to use</w:t>
      </w:r>
      <w:r w:rsidR="000C68DD" w:rsidRPr="00B114A8">
        <w:rPr>
          <w:b w:val="0"/>
        </w:rPr>
        <w:t xml:space="preserve"> the diet dataset unt</w:t>
      </w:r>
      <w:r w:rsidR="000C68DD">
        <w:rPr>
          <w:b w:val="0"/>
        </w:rPr>
        <w:t xml:space="preserve">il further notice using </w:t>
      </w:r>
      <w:r w:rsidR="000C68DD" w:rsidRPr="00757AE6">
        <w:rPr>
          <w:rFonts w:ascii="Courier New" w:hAnsi="Courier New" w:cs="Courier New"/>
          <w:b w:val="0"/>
          <w:i/>
          <w:color w:val="000000" w:themeColor="text1"/>
        </w:rPr>
        <w:t>attach(dataset)</w:t>
      </w:r>
      <w:r w:rsidR="000C68DD">
        <w:rPr>
          <w:b w:val="0"/>
          <w:color w:val="000000" w:themeColor="text1"/>
        </w:rPr>
        <w:t>so that variable names can be used directly.</w:t>
      </w:r>
      <w:r w:rsidR="00F37F3B">
        <w:rPr>
          <w:b w:val="0"/>
          <w:color w:val="000000" w:themeColor="text1"/>
        </w:rPr>
        <w:t xml:space="preserve"> </w:t>
      </w:r>
      <w:proofErr w:type="spellStart"/>
      <w:proofErr w:type="gramStart"/>
      <w:r w:rsidR="00BF3B79" w:rsidRPr="00F37F3B">
        <w:rPr>
          <w:rFonts w:ascii="Courier New" w:hAnsi="Courier New" w:cs="Courier New"/>
          <w:b w:val="0"/>
          <w:iCs/>
          <w:color w:val="000000" w:themeColor="text1"/>
        </w:rPr>
        <w:t>dietR</w:t>
      </w:r>
      <w:proofErr w:type="spellEnd"/>
      <w:proofErr w:type="gramEnd"/>
      <w:r w:rsidR="00BF3B79" w:rsidRPr="00F37F3B">
        <w:rPr>
          <w:rFonts w:ascii="Courier New" w:hAnsi="Courier New" w:cs="Courier New"/>
          <w:b w:val="0"/>
          <w:iCs/>
          <w:color w:val="000000" w:themeColor="text1"/>
        </w:rPr>
        <w:t>&lt;-read</w:t>
      </w:r>
      <w:r w:rsidR="000C68DD" w:rsidRPr="00F37F3B">
        <w:rPr>
          <w:rFonts w:ascii="Courier New" w:hAnsi="Courier New" w:cs="Courier New"/>
          <w:b w:val="0"/>
          <w:iCs/>
          <w:color w:val="000000" w:themeColor="text1"/>
        </w:rPr>
        <w:t>.csv(‘C:\\....’,header=T</w:t>
      </w:r>
      <w:r w:rsidR="00BF3B79" w:rsidRPr="00F37F3B">
        <w:rPr>
          <w:rFonts w:ascii="Courier New" w:hAnsi="Courier New" w:cs="Courier New"/>
          <w:b w:val="0"/>
          <w:iCs/>
          <w:color w:val="000000" w:themeColor="text1"/>
        </w:rPr>
        <w:t>)</w:t>
      </w:r>
    </w:p>
    <w:p w:rsidR="000C68DD" w:rsidRPr="009E2950" w:rsidRDefault="000C68DD" w:rsidP="000C68DD">
      <w:pPr>
        <w:pStyle w:val="Heading20"/>
        <w:spacing w:after="0"/>
        <w:rPr>
          <w:rFonts w:ascii="Courier New" w:hAnsi="Courier New" w:cs="Courier New"/>
          <w:b w:val="0"/>
        </w:rPr>
      </w:pPr>
      <w:proofErr w:type="gramStart"/>
      <w:r w:rsidRPr="009E2950">
        <w:rPr>
          <w:rFonts w:ascii="Courier New" w:hAnsi="Courier New" w:cs="Courier New"/>
          <w:b w:val="0"/>
        </w:rPr>
        <w:t>attach(</w:t>
      </w:r>
      <w:proofErr w:type="spellStart"/>
      <w:proofErr w:type="gramEnd"/>
      <w:r w:rsidRPr="009E2950">
        <w:rPr>
          <w:rFonts w:ascii="Courier New" w:hAnsi="Courier New" w:cs="Courier New"/>
          <w:b w:val="0"/>
        </w:rPr>
        <w:t>dietR</w:t>
      </w:r>
      <w:proofErr w:type="spellEnd"/>
      <w:r w:rsidRPr="009E2950">
        <w:rPr>
          <w:rFonts w:ascii="Courier New" w:hAnsi="Courier New" w:cs="Courier New"/>
          <w:b w:val="0"/>
        </w:rPr>
        <w:t xml:space="preserve">) </w:t>
      </w:r>
    </w:p>
    <w:p w:rsidR="00BF3B79" w:rsidRDefault="00BF3B79" w:rsidP="00324067">
      <w:pPr>
        <w:spacing w:after="0" w:line="240" w:lineRule="auto"/>
        <w:rPr>
          <w:sz w:val="24"/>
        </w:rPr>
      </w:pPr>
    </w:p>
    <w:p w:rsidR="00F37F3B" w:rsidRDefault="00F60F19" w:rsidP="00BF3B79">
      <w:pPr>
        <w:pStyle w:val="Heading20"/>
        <w:spacing w:after="0"/>
        <w:rPr>
          <w:b w:val="0"/>
        </w:rPr>
      </w:pPr>
      <w:r w:rsidRPr="00BF3B79">
        <w:rPr>
          <w:b w:val="0"/>
        </w:rPr>
        <w:t>This example compares weight lost by diet and gender.</w:t>
      </w:r>
      <w:r w:rsidR="002952B0" w:rsidRPr="00BF3B79">
        <w:rPr>
          <w:b w:val="0"/>
        </w:rPr>
        <w:t xml:space="preserve">  </w:t>
      </w:r>
      <w:r w:rsidR="00BF3B79">
        <w:rPr>
          <w:b w:val="0"/>
        </w:rPr>
        <w:t>T</w:t>
      </w:r>
      <w:r w:rsidR="00BF3B79" w:rsidRPr="00B114A8">
        <w:rPr>
          <w:b w:val="0"/>
        </w:rPr>
        <w:t>ell R t</w:t>
      </w:r>
      <w:r w:rsidR="000C68DD">
        <w:rPr>
          <w:b w:val="0"/>
        </w:rPr>
        <w:t>hat 'Diet' is</w:t>
      </w:r>
      <w:r w:rsidR="00F37F3B">
        <w:rPr>
          <w:b w:val="0"/>
        </w:rPr>
        <w:t xml:space="preserve"> a factor:</w:t>
      </w:r>
    </w:p>
    <w:p w:rsidR="00BF3B79" w:rsidRDefault="00BF3B79" w:rsidP="00BF3B79">
      <w:pPr>
        <w:pStyle w:val="Heading20"/>
        <w:spacing w:after="0"/>
        <w:rPr>
          <w:rFonts w:ascii="Courier New" w:hAnsi="Courier New" w:cs="Courier New"/>
          <w:b w:val="0"/>
        </w:rPr>
      </w:pPr>
      <w:r w:rsidRPr="009E2950">
        <w:rPr>
          <w:rFonts w:ascii="Courier New" w:hAnsi="Courier New" w:cs="Courier New"/>
          <w:b w:val="0"/>
        </w:rPr>
        <w:t>Diet&lt;-</w:t>
      </w:r>
      <w:proofErr w:type="spellStart"/>
      <w:proofErr w:type="gramStart"/>
      <w:r w:rsidRPr="009E2950">
        <w:rPr>
          <w:rFonts w:ascii="Courier New" w:hAnsi="Courier New" w:cs="Courier New"/>
          <w:b w:val="0"/>
        </w:rPr>
        <w:t>as.factor</w:t>
      </w:r>
      <w:proofErr w:type="spellEnd"/>
      <w:r w:rsidRPr="009E2950">
        <w:rPr>
          <w:rFonts w:ascii="Courier New" w:hAnsi="Courier New" w:cs="Courier New"/>
          <w:b w:val="0"/>
        </w:rPr>
        <w:t>(</w:t>
      </w:r>
      <w:proofErr w:type="gramEnd"/>
      <w:r w:rsidRPr="009E2950">
        <w:rPr>
          <w:rFonts w:ascii="Courier New" w:hAnsi="Courier New" w:cs="Courier New"/>
          <w:b w:val="0"/>
        </w:rPr>
        <w:t>Diet)</w:t>
      </w:r>
    </w:p>
    <w:p w:rsidR="000C68DD" w:rsidRPr="009E2950" w:rsidRDefault="000C68DD" w:rsidP="00BF3B79">
      <w:pPr>
        <w:pStyle w:val="Heading20"/>
        <w:spacing w:after="0"/>
        <w:rPr>
          <w:rFonts w:ascii="Courier New" w:hAnsi="Courier New" w:cs="Courier New"/>
          <w:b w:val="0"/>
        </w:rPr>
      </w:pPr>
      <w:r>
        <w:rPr>
          <w:b w:val="0"/>
        </w:rPr>
        <w:t>Tell R that gender is categorical and</w:t>
      </w:r>
      <w:r>
        <w:rPr>
          <w:b w:val="0"/>
        </w:rPr>
        <w:t xml:space="preserve"> label the values that gender takes so that the interpretation of the graph can be more straightforward.</w:t>
      </w:r>
    </w:p>
    <w:p w:rsidR="000C68DD" w:rsidRPr="009E2950" w:rsidRDefault="000C68DD" w:rsidP="000C68DD">
      <w:pPr>
        <w:spacing w:after="0" w:line="240" w:lineRule="auto"/>
        <w:rPr>
          <w:rFonts w:ascii="Courier New" w:hAnsi="Courier New" w:cs="Courier New"/>
          <w:iCs/>
          <w:color w:val="000000" w:themeColor="text1"/>
          <w:sz w:val="24"/>
        </w:rPr>
      </w:pPr>
      <w:proofErr w:type="gramStart"/>
      <w:r w:rsidRPr="009E2950">
        <w:rPr>
          <w:rFonts w:ascii="Courier New" w:hAnsi="Courier New" w:cs="Courier New"/>
          <w:iCs/>
          <w:color w:val="000000" w:themeColor="text1"/>
          <w:sz w:val="24"/>
        </w:rPr>
        <w:t>gender</w:t>
      </w:r>
      <w:proofErr w:type="gramEnd"/>
      <w:r w:rsidRPr="009E2950">
        <w:rPr>
          <w:rFonts w:ascii="Courier New" w:hAnsi="Courier New" w:cs="Courier New"/>
          <w:iCs/>
          <w:color w:val="000000" w:themeColor="text1"/>
          <w:sz w:val="24"/>
        </w:rPr>
        <w:t>&lt;-factor(</w:t>
      </w:r>
      <w:proofErr w:type="spellStart"/>
      <w:r w:rsidRPr="009E2950">
        <w:rPr>
          <w:rFonts w:ascii="Courier New" w:hAnsi="Courier New" w:cs="Courier New"/>
          <w:iCs/>
          <w:color w:val="000000" w:themeColor="text1"/>
          <w:sz w:val="24"/>
        </w:rPr>
        <w:t>gender,c</w:t>
      </w:r>
      <w:proofErr w:type="spellEnd"/>
      <w:r w:rsidRPr="009E2950">
        <w:rPr>
          <w:rFonts w:ascii="Courier New" w:hAnsi="Courier New" w:cs="Courier New"/>
          <w:iCs/>
          <w:color w:val="000000" w:themeColor="text1"/>
          <w:sz w:val="24"/>
        </w:rPr>
        <w:t>(0,1),labels=c('</w:t>
      </w:r>
      <w:proofErr w:type="spellStart"/>
      <w:r w:rsidRPr="009E2950">
        <w:rPr>
          <w:rFonts w:ascii="Courier New" w:hAnsi="Courier New" w:cs="Courier New"/>
          <w:iCs/>
          <w:color w:val="000000" w:themeColor="text1"/>
          <w:sz w:val="24"/>
        </w:rPr>
        <w:t>Female','Male</w:t>
      </w:r>
      <w:proofErr w:type="spellEnd"/>
      <w:r w:rsidRPr="009E2950">
        <w:rPr>
          <w:rFonts w:ascii="Courier New" w:hAnsi="Courier New" w:cs="Courier New"/>
          <w:iCs/>
          <w:color w:val="000000" w:themeColor="text1"/>
          <w:sz w:val="24"/>
        </w:rPr>
        <w:t>'))</w:t>
      </w:r>
    </w:p>
    <w:p w:rsidR="00BF3B79" w:rsidRPr="00BF3B79" w:rsidRDefault="00BF3B79" w:rsidP="00BF3B79">
      <w:pPr>
        <w:pStyle w:val="Heading20"/>
        <w:spacing w:after="0"/>
        <w:rPr>
          <w:rFonts w:ascii="Courier New" w:hAnsi="Courier New" w:cs="Courier New"/>
          <w:b w:val="0"/>
          <w:sz w:val="21"/>
        </w:rPr>
      </w:pPr>
    </w:p>
    <w:p w:rsidR="00BF3B79" w:rsidRPr="00B114A8" w:rsidRDefault="00BF3B79" w:rsidP="00BF3B79">
      <w:pPr>
        <w:pStyle w:val="Heading20"/>
        <w:spacing w:after="0"/>
        <w:rPr>
          <w:b w:val="0"/>
        </w:rPr>
      </w:pPr>
      <w:r>
        <w:rPr>
          <w:b w:val="0"/>
        </w:rPr>
        <w:t>C</w:t>
      </w:r>
      <w:r w:rsidRPr="00B114A8">
        <w:rPr>
          <w:b w:val="0"/>
        </w:rPr>
        <w:t xml:space="preserve">alculate the weight lost by person (difference in weight before and after the diet) and add </w:t>
      </w:r>
      <w:r>
        <w:rPr>
          <w:b w:val="0"/>
        </w:rPr>
        <w:t xml:space="preserve">the variable </w:t>
      </w:r>
      <w:r w:rsidRPr="00B114A8">
        <w:rPr>
          <w:b w:val="0"/>
        </w:rPr>
        <w:t>to the dataset.</w:t>
      </w:r>
      <w:r>
        <w:rPr>
          <w:b w:val="0"/>
        </w:rPr>
        <w:t xml:space="preserve"> Then </w:t>
      </w:r>
      <w:r w:rsidRPr="00B114A8">
        <w:rPr>
          <w:b w:val="0"/>
        </w:rPr>
        <w:t>attach again.</w:t>
      </w:r>
    </w:p>
    <w:p w:rsidR="00BF3B79" w:rsidRPr="009E2950" w:rsidRDefault="00BF3B79" w:rsidP="00BF3B79">
      <w:pPr>
        <w:pStyle w:val="Heading20"/>
        <w:spacing w:after="0"/>
        <w:rPr>
          <w:rFonts w:ascii="Courier New" w:hAnsi="Courier New" w:cs="Courier New"/>
          <w:b w:val="0"/>
        </w:rPr>
      </w:pPr>
      <w:proofErr w:type="spellStart"/>
      <w:proofErr w:type="gramStart"/>
      <w:r w:rsidRPr="009E2950">
        <w:rPr>
          <w:rFonts w:ascii="Courier New" w:hAnsi="Courier New" w:cs="Courier New"/>
          <w:b w:val="0"/>
        </w:rPr>
        <w:t>dietR$</w:t>
      </w:r>
      <w:proofErr w:type="gramEnd"/>
      <w:r w:rsidRPr="009E2950">
        <w:rPr>
          <w:rFonts w:ascii="Courier New" w:hAnsi="Courier New" w:cs="Courier New"/>
          <w:b w:val="0"/>
        </w:rPr>
        <w:t>weightlost</w:t>
      </w:r>
      <w:proofErr w:type="spellEnd"/>
      <w:r w:rsidRPr="009E2950">
        <w:rPr>
          <w:rFonts w:ascii="Courier New" w:hAnsi="Courier New" w:cs="Courier New"/>
          <w:b w:val="0"/>
        </w:rPr>
        <w:t>&lt;-pre.weight-weight6weeks</w:t>
      </w:r>
    </w:p>
    <w:p w:rsidR="00BF3B79" w:rsidRDefault="00F37F3B" w:rsidP="00BF3B79">
      <w:pPr>
        <w:pStyle w:val="Heading20"/>
        <w:spacing w:after="0"/>
        <w:rPr>
          <w:rFonts w:ascii="Courier New" w:hAnsi="Courier New" w:cs="Courier New"/>
          <w:b w:val="0"/>
        </w:rPr>
      </w:pPr>
      <w:r>
        <w:rPr>
          <w:b w:val="0"/>
          <w:noProof/>
          <w:lang w:eastAsia="en-GB"/>
        </w:rPr>
        <w:drawing>
          <wp:anchor distT="0" distB="0" distL="114300" distR="114300" simplePos="0" relativeHeight="251744256" behindDoc="0" locked="0" layoutInCell="1" allowOverlap="1" wp14:anchorId="5D86BB60" wp14:editId="14CF499D">
            <wp:simplePos x="0" y="0"/>
            <wp:positionH relativeFrom="column">
              <wp:posOffset>3366135</wp:posOffset>
            </wp:positionH>
            <wp:positionV relativeFrom="paragraph">
              <wp:posOffset>50165</wp:posOffset>
            </wp:positionV>
            <wp:extent cx="3171825" cy="3076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941" r="2231" b="2059"/>
                    <a:stretch/>
                  </pic:blipFill>
                  <pic:spPr bwMode="auto">
                    <a:xfrm>
                      <a:off x="0" y="0"/>
                      <a:ext cx="3171825"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F3B79" w:rsidRPr="009E2950">
        <w:rPr>
          <w:rFonts w:ascii="Courier New" w:hAnsi="Courier New" w:cs="Courier New"/>
          <w:b w:val="0"/>
        </w:rPr>
        <w:t>attach(</w:t>
      </w:r>
      <w:proofErr w:type="spellStart"/>
      <w:proofErr w:type="gramEnd"/>
      <w:r w:rsidR="00BF3B79" w:rsidRPr="009E2950">
        <w:rPr>
          <w:rFonts w:ascii="Courier New" w:hAnsi="Courier New" w:cs="Courier New"/>
          <w:b w:val="0"/>
        </w:rPr>
        <w:t>dietR</w:t>
      </w:r>
      <w:proofErr w:type="spellEnd"/>
      <w:r w:rsidR="00BF3B79" w:rsidRPr="009E2950">
        <w:rPr>
          <w:rFonts w:ascii="Courier New" w:hAnsi="Courier New" w:cs="Courier New"/>
          <w:b w:val="0"/>
        </w:rPr>
        <w:t>)</w:t>
      </w:r>
    </w:p>
    <w:p w:rsidR="000C68DD" w:rsidRPr="009E2950" w:rsidRDefault="000C68DD" w:rsidP="00BF3B79">
      <w:pPr>
        <w:pStyle w:val="Heading20"/>
        <w:spacing w:after="0"/>
        <w:rPr>
          <w:rFonts w:ascii="Courier New" w:hAnsi="Courier New" w:cs="Courier New"/>
          <w:b w:val="0"/>
        </w:rPr>
      </w:pPr>
    </w:p>
    <w:p w:rsidR="000C68DD" w:rsidRDefault="009E2950" w:rsidP="004275AF">
      <w:pPr>
        <w:pStyle w:val="Heading20"/>
        <w:spacing w:after="0"/>
        <w:rPr>
          <w:b w:val="0"/>
        </w:rPr>
      </w:pPr>
      <w:r>
        <w:rPr>
          <w:b w:val="0"/>
        </w:rPr>
        <w:t>To produce the plot in R,</w:t>
      </w:r>
      <w:r w:rsidR="00BF3B79">
        <w:rPr>
          <w:b w:val="0"/>
        </w:rPr>
        <w:t xml:space="preserve"> use the </w:t>
      </w:r>
      <w:proofErr w:type="spellStart"/>
      <w:proofErr w:type="gramStart"/>
      <w:r w:rsidR="00BF3B79" w:rsidRPr="009E2950">
        <w:rPr>
          <w:rFonts w:ascii="Courier New" w:hAnsi="Courier New" w:cs="Courier New"/>
          <w:b w:val="0"/>
        </w:rPr>
        <w:t>interaction.plot</w:t>
      </w:r>
      <w:proofErr w:type="spellEnd"/>
      <w:r w:rsidR="00BF3B79" w:rsidRPr="009E2950">
        <w:rPr>
          <w:rFonts w:ascii="Courier New" w:hAnsi="Courier New" w:cs="Courier New"/>
          <w:b w:val="0"/>
        </w:rPr>
        <w:t>(</w:t>
      </w:r>
      <w:proofErr w:type="gramEnd"/>
      <w:r w:rsidR="000C68DD">
        <w:rPr>
          <w:rFonts w:ascii="Courier New" w:hAnsi="Courier New" w:cs="Courier New"/>
          <w:b w:val="0"/>
        </w:rPr>
        <w:t>independent1, independent2,dependent</w:t>
      </w:r>
      <w:r w:rsidR="00BF3B79" w:rsidRPr="009E2950">
        <w:rPr>
          <w:rFonts w:ascii="Courier New" w:hAnsi="Courier New" w:cs="Courier New"/>
          <w:b w:val="0"/>
        </w:rPr>
        <w:t>)</w:t>
      </w:r>
      <w:r w:rsidR="00BF3B79" w:rsidRPr="004275AF">
        <w:rPr>
          <w:b w:val="0"/>
          <w:sz w:val="22"/>
        </w:rPr>
        <w:t xml:space="preserve"> </w:t>
      </w:r>
      <w:r w:rsidR="00BF3B79">
        <w:rPr>
          <w:b w:val="0"/>
        </w:rPr>
        <w:t xml:space="preserve">command. The </w:t>
      </w:r>
      <w:r>
        <w:rPr>
          <w:b w:val="0"/>
        </w:rPr>
        <w:t xml:space="preserve">first term specifies </w:t>
      </w:r>
      <w:r w:rsidR="00BF3B79">
        <w:rPr>
          <w:b w:val="0"/>
        </w:rPr>
        <w:t>the x axis</w:t>
      </w:r>
      <w:r>
        <w:rPr>
          <w:b w:val="0"/>
        </w:rPr>
        <w:t xml:space="preserve"> variable</w:t>
      </w:r>
      <w:r w:rsidR="00BF3B79">
        <w:rPr>
          <w:b w:val="0"/>
        </w:rPr>
        <w:t xml:space="preserve">, the second term specifies </w:t>
      </w:r>
      <w:r w:rsidR="000C68DD">
        <w:rPr>
          <w:b w:val="0"/>
        </w:rPr>
        <w:t>the variable for the lines</w:t>
      </w:r>
      <w:r>
        <w:rPr>
          <w:b w:val="0"/>
        </w:rPr>
        <w:t xml:space="preserve"> and</w:t>
      </w:r>
      <w:r w:rsidR="00BF3B79">
        <w:rPr>
          <w:b w:val="0"/>
        </w:rPr>
        <w:t xml:space="preserve"> the third one specifies the y axis. </w:t>
      </w:r>
    </w:p>
    <w:p w:rsidR="000C68DD" w:rsidRPr="000C68DD" w:rsidRDefault="000C68DD" w:rsidP="004275AF">
      <w:pPr>
        <w:pStyle w:val="Heading20"/>
        <w:spacing w:after="0"/>
        <w:rPr>
          <w:rFonts w:ascii="Courier New" w:hAnsi="Courier New" w:cs="Courier New"/>
          <w:b w:val="0"/>
        </w:rPr>
      </w:pPr>
      <w:proofErr w:type="spellStart"/>
      <w:proofErr w:type="gramStart"/>
      <w:r w:rsidRPr="000C68DD">
        <w:rPr>
          <w:rFonts w:ascii="Courier New" w:hAnsi="Courier New" w:cs="Courier New"/>
          <w:b w:val="0"/>
        </w:rPr>
        <w:t>interaction.plot</w:t>
      </w:r>
      <w:proofErr w:type="spellEnd"/>
      <w:r w:rsidRPr="000C68DD">
        <w:rPr>
          <w:rFonts w:ascii="Courier New" w:hAnsi="Courier New" w:cs="Courier New"/>
          <w:b w:val="0"/>
        </w:rPr>
        <w:t>(</w:t>
      </w:r>
      <w:proofErr w:type="gramEnd"/>
      <w:r w:rsidRPr="000C68DD">
        <w:rPr>
          <w:rFonts w:ascii="Courier New" w:hAnsi="Courier New" w:cs="Courier New"/>
          <w:b w:val="0"/>
        </w:rPr>
        <w:t xml:space="preserve">Diet, gender, </w:t>
      </w:r>
      <w:proofErr w:type="spellStart"/>
      <w:r w:rsidRPr="000C68DD">
        <w:rPr>
          <w:rFonts w:ascii="Courier New" w:hAnsi="Courier New" w:cs="Courier New"/>
          <w:b w:val="0"/>
        </w:rPr>
        <w:t>weightlost,main</w:t>
      </w:r>
      <w:proofErr w:type="spellEnd"/>
      <w:r w:rsidRPr="000C68DD">
        <w:rPr>
          <w:rFonts w:ascii="Courier New" w:hAnsi="Courier New" w:cs="Courier New"/>
          <w:b w:val="0"/>
        </w:rPr>
        <w:t>="Mean weight lost by diet and gender",</w:t>
      </w:r>
      <w:proofErr w:type="spellStart"/>
      <w:r w:rsidRPr="000C68DD">
        <w:rPr>
          <w:rFonts w:ascii="Courier New" w:hAnsi="Courier New" w:cs="Courier New"/>
          <w:b w:val="0"/>
        </w:rPr>
        <w:t>ylab</w:t>
      </w:r>
      <w:proofErr w:type="spellEnd"/>
      <w:r w:rsidRPr="000C68DD">
        <w:rPr>
          <w:rFonts w:ascii="Courier New" w:hAnsi="Courier New" w:cs="Courier New"/>
          <w:b w:val="0"/>
        </w:rPr>
        <w:t xml:space="preserve"> = "mean of </w:t>
      </w:r>
      <w:proofErr w:type="spellStart"/>
      <w:r w:rsidRPr="000C68DD">
        <w:rPr>
          <w:rFonts w:ascii="Courier New" w:hAnsi="Courier New" w:cs="Courier New"/>
          <w:b w:val="0"/>
        </w:rPr>
        <w:t>weightlost</w:t>
      </w:r>
      <w:proofErr w:type="spellEnd"/>
      <w:r w:rsidRPr="000C68DD">
        <w:rPr>
          <w:rFonts w:ascii="Courier New" w:hAnsi="Courier New" w:cs="Courier New"/>
          <w:b w:val="0"/>
        </w:rPr>
        <w:t>",</w:t>
      </w:r>
      <w:proofErr w:type="spellStart"/>
      <w:r w:rsidRPr="000C68DD">
        <w:rPr>
          <w:rFonts w:ascii="Courier New" w:hAnsi="Courier New" w:cs="Courier New"/>
          <w:b w:val="0"/>
        </w:rPr>
        <w:t>xlab</w:t>
      </w:r>
      <w:proofErr w:type="spellEnd"/>
      <w:r w:rsidRPr="000C68DD">
        <w:rPr>
          <w:rFonts w:ascii="Courier New" w:hAnsi="Courier New" w:cs="Courier New"/>
          <w:b w:val="0"/>
        </w:rPr>
        <w:t xml:space="preserve"> = "Type of Diet")</w:t>
      </w:r>
    </w:p>
    <w:p w:rsidR="00F37F3B" w:rsidRDefault="00F37F3B" w:rsidP="004275AF">
      <w:pPr>
        <w:pStyle w:val="Heading20"/>
        <w:spacing w:after="0"/>
        <w:rPr>
          <w:b w:val="0"/>
        </w:rPr>
      </w:pPr>
    </w:p>
    <w:p w:rsidR="00F37F3B" w:rsidRDefault="00F37F3B" w:rsidP="004275AF">
      <w:pPr>
        <w:pStyle w:val="Heading20"/>
        <w:spacing w:after="0"/>
        <w:rPr>
          <w:b w:val="0"/>
        </w:rPr>
      </w:pPr>
    </w:p>
    <w:p w:rsidR="000C68DD" w:rsidRDefault="00BF3B79" w:rsidP="004275AF">
      <w:pPr>
        <w:pStyle w:val="Heading20"/>
        <w:spacing w:after="0"/>
        <w:rPr>
          <w:b w:val="0"/>
        </w:rPr>
      </w:pPr>
      <w:r>
        <w:rPr>
          <w:b w:val="0"/>
        </w:rPr>
        <w:lastRenderedPageBreak/>
        <w:t xml:space="preserve">The attributes </w:t>
      </w:r>
      <w:proofErr w:type="spellStart"/>
      <w:r w:rsidRPr="009E2950">
        <w:rPr>
          <w:rFonts w:ascii="Courier New" w:hAnsi="Courier New" w:cs="Courier New"/>
          <w:b w:val="0"/>
        </w:rPr>
        <w:t>lty</w:t>
      </w:r>
      <w:proofErr w:type="spellEnd"/>
      <w:r>
        <w:rPr>
          <w:b w:val="0"/>
        </w:rPr>
        <w:t xml:space="preserve"> and </w:t>
      </w:r>
      <w:proofErr w:type="spellStart"/>
      <w:r w:rsidRPr="009E2950">
        <w:rPr>
          <w:rFonts w:ascii="Courier New" w:hAnsi="Courier New" w:cs="Courier New"/>
          <w:b w:val="0"/>
        </w:rPr>
        <w:t>lwd</w:t>
      </w:r>
      <w:proofErr w:type="spellEnd"/>
      <w:r>
        <w:rPr>
          <w:b w:val="0"/>
        </w:rPr>
        <w:t xml:space="preserve"> specify the two types of lines and the </w:t>
      </w:r>
      <w:r w:rsidR="004275AF">
        <w:rPr>
          <w:b w:val="0"/>
        </w:rPr>
        <w:t>thickness of them</w:t>
      </w:r>
      <w:r>
        <w:rPr>
          <w:b w:val="0"/>
        </w:rPr>
        <w:t xml:space="preserve"> respectively. </w:t>
      </w:r>
      <w:r w:rsidR="000C68DD">
        <w:rPr>
          <w:b w:val="0"/>
        </w:rPr>
        <w:t xml:space="preserve">The colour is controlled by </w:t>
      </w:r>
      <w:r w:rsidR="000C68DD" w:rsidRPr="000C68DD">
        <w:rPr>
          <w:rFonts w:ascii="Courier New" w:hAnsi="Courier New" w:cs="Courier New"/>
          <w:b w:val="0"/>
        </w:rPr>
        <w:t>col</w:t>
      </w:r>
      <w:r w:rsidR="000C68DD">
        <w:rPr>
          <w:b w:val="0"/>
        </w:rPr>
        <w:t xml:space="preserve">. </w:t>
      </w:r>
      <w:r w:rsidR="009E2950">
        <w:rPr>
          <w:b w:val="0"/>
        </w:rPr>
        <w:t>A</w:t>
      </w:r>
      <w:r>
        <w:rPr>
          <w:b w:val="0"/>
        </w:rPr>
        <w:t xml:space="preserve"> different type of line </w:t>
      </w:r>
      <w:r w:rsidR="009E2950">
        <w:rPr>
          <w:b w:val="0"/>
        </w:rPr>
        <w:t>can be plotted for each</w:t>
      </w:r>
      <w:r>
        <w:rPr>
          <w:b w:val="0"/>
        </w:rPr>
        <w:t xml:space="preserve"> gender</w:t>
      </w:r>
      <w:r w:rsidR="000C68DD">
        <w:rPr>
          <w:b w:val="0"/>
        </w:rPr>
        <w:t xml:space="preserve"> using </w:t>
      </w:r>
      <w:r w:rsidR="000C68DD" w:rsidRPr="000C68DD">
        <w:rPr>
          <w:rFonts w:ascii="Courier New" w:hAnsi="Courier New" w:cs="Courier New"/>
          <w:b w:val="0"/>
        </w:rPr>
        <w:t>col=</w:t>
      </w:r>
      <w:proofErr w:type="gramStart"/>
      <w:r w:rsidR="000C68DD" w:rsidRPr="000C68DD">
        <w:rPr>
          <w:rFonts w:ascii="Courier New" w:hAnsi="Courier New" w:cs="Courier New"/>
          <w:b w:val="0"/>
        </w:rPr>
        <w:t>c(</w:t>
      </w:r>
      <w:proofErr w:type="spellStart"/>
      <w:proofErr w:type="gramEnd"/>
      <w:r w:rsidR="000C68DD" w:rsidRPr="000C68DD">
        <w:rPr>
          <w:rFonts w:ascii="Courier New" w:hAnsi="Courier New" w:cs="Courier New"/>
          <w:b w:val="0"/>
        </w:rPr>
        <w:t>a:b</w:t>
      </w:r>
      <w:proofErr w:type="spellEnd"/>
      <w:r w:rsidR="000C68DD" w:rsidRPr="000C68DD">
        <w:rPr>
          <w:rFonts w:ascii="Courier New" w:hAnsi="Courier New" w:cs="Courier New"/>
          <w:b w:val="0"/>
        </w:rPr>
        <w:t>)</w:t>
      </w:r>
      <w:r w:rsidR="000C68DD">
        <w:rPr>
          <w:b w:val="0"/>
        </w:rPr>
        <w:t xml:space="preserve"> for colour and </w:t>
      </w:r>
      <w:proofErr w:type="spellStart"/>
      <w:r w:rsidR="000C68DD" w:rsidRPr="000C68DD">
        <w:rPr>
          <w:rFonts w:ascii="Courier New" w:hAnsi="Courier New" w:cs="Courier New"/>
          <w:b w:val="0"/>
        </w:rPr>
        <w:t>lty</w:t>
      </w:r>
      <w:proofErr w:type="spellEnd"/>
      <w:r w:rsidR="000C68DD" w:rsidRPr="000C68DD">
        <w:rPr>
          <w:rFonts w:ascii="Courier New" w:hAnsi="Courier New" w:cs="Courier New"/>
          <w:b w:val="0"/>
        </w:rPr>
        <w:t>=c(</w:t>
      </w:r>
      <w:proofErr w:type="spellStart"/>
      <w:r w:rsidR="000C68DD" w:rsidRPr="000C68DD">
        <w:rPr>
          <w:rFonts w:ascii="Courier New" w:hAnsi="Courier New" w:cs="Courier New"/>
          <w:b w:val="0"/>
        </w:rPr>
        <w:t>a,b</w:t>
      </w:r>
      <w:proofErr w:type="spellEnd"/>
      <w:r w:rsidR="000C68DD" w:rsidRPr="000C68DD">
        <w:rPr>
          <w:rFonts w:ascii="Courier New" w:hAnsi="Courier New" w:cs="Courier New"/>
          <w:b w:val="0"/>
        </w:rPr>
        <w:t>)</w:t>
      </w:r>
      <w:r w:rsidR="000C68DD">
        <w:rPr>
          <w:b w:val="0"/>
        </w:rPr>
        <w:t xml:space="preserve"> for line type</w:t>
      </w:r>
      <w:r>
        <w:rPr>
          <w:b w:val="0"/>
        </w:rPr>
        <w:t xml:space="preserve">. </w:t>
      </w:r>
    </w:p>
    <w:p w:rsidR="00F37F3B" w:rsidRDefault="00F37F3B" w:rsidP="004275AF">
      <w:pPr>
        <w:pStyle w:val="Heading20"/>
        <w:spacing w:after="0"/>
        <w:rPr>
          <w:b w:val="0"/>
        </w:rPr>
      </w:pPr>
    </w:p>
    <w:p w:rsidR="000C68DD" w:rsidRPr="000C68DD" w:rsidRDefault="000C68DD" w:rsidP="000C68DD">
      <w:pPr>
        <w:pStyle w:val="Heading20"/>
        <w:spacing w:after="0"/>
        <w:rPr>
          <w:rFonts w:ascii="Courier New" w:hAnsi="Courier New" w:cs="Courier New"/>
          <w:b w:val="0"/>
        </w:rPr>
      </w:pPr>
      <w:proofErr w:type="spellStart"/>
      <w:proofErr w:type="gramStart"/>
      <w:r w:rsidRPr="000C68DD">
        <w:rPr>
          <w:rFonts w:ascii="Courier New" w:hAnsi="Courier New" w:cs="Courier New"/>
          <w:b w:val="0"/>
        </w:rPr>
        <w:t>interaction.plot</w:t>
      </w:r>
      <w:proofErr w:type="spellEnd"/>
      <w:r w:rsidRPr="000C68DD">
        <w:rPr>
          <w:rFonts w:ascii="Courier New" w:hAnsi="Courier New" w:cs="Courier New"/>
          <w:b w:val="0"/>
        </w:rPr>
        <w:t>(</w:t>
      </w:r>
      <w:proofErr w:type="gramEnd"/>
      <w:r w:rsidRPr="000C68DD">
        <w:rPr>
          <w:rFonts w:ascii="Courier New" w:hAnsi="Courier New" w:cs="Courier New"/>
          <w:b w:val="0"/>
        </w:rPr>
        <w:t xml:space="preserve">Diet, gender, </w:t>
      </w:r>
      <w:proofErr w:type="spellStart"/>
      <w:r w:rsidRPr="000C68DD">
        <w:rPr>
          <w:rFonts w:ascii="Courier New" w:hAnsi="Courier New" w:cs="Courier New"/>
          <w:b w:val="0"/>
        </w:rPr>
        <w:t>weightlost,lty</w:t>
      </w:r>
      <w:proofErr w:type="spellEnd"/>
      <w:r w:rsidRPr="000C68DD">
        <w:rPr>
          <w:rFonts w:ascii="Courier New" w:hAnsi="Courier New" w:cs="Courier New"/>
          <w:b w:val="0"/>
        </w:rPr>
        <w:t xml:space="preserve"> = c(1, 12),col=c(2:3),</w:t>
      </w:r>
      <w:proofErr w:type="spellStart"/>
      <w:r w:rsidRPr="000C68DD">
        <w:rPr>
          <w:rFonts w:ascii="Courier New" w:hAnsi="Courier New" w:cs="Courier New"/>
          <w:b w:val="0"/>
        </w:rPr>
        <w:t>lwd</w:t>
      </w:r>
      <w:proofErr w:type="spellEnd"/>
      <w:r w:rsidRPr="000C68DD">
        <w:rPr>
          <w:rFonts w:ascii="Courier New" w:hAnsi="Courier New" w:cs="Courier New"/>
          <w:b w:val="0"/>
        </w:rPr>
        <w:t xml:space="preserve"> = 3,ylab = "mean of </w:t>
      </w:r>
      <w:proofErr w:type="spellStart"/>
      <w:r w:rsidRPr="000C68DD">
        <w:rPr>
          <w:rFonts w:ascii="Courier New" w:hAnsi="Courier New" w:cs="Courier New"/>
          <w:b w:val="0"/>
        </w:rPr>
        <w:t>weightlost</w:t>
      </w:r>
      <w:proofErr w:type="spellEnd"/>
      <w:r w:rsidRPr="000C68DD">
        <w:rPr>
          <w:rFonts w:ascii="Courier New" w:hAnsi="Courier New" w:cs="Courier New"/>
          <w:b w:val="0"/>
        </w:rPr>
        <w:t>",</w:t>
      </w:r>
    </w:p>
    <w:p w:rsidR="000C68DD" w:rsidRDefault="000C68DD" w:rsidP="000C68DD">
      <w:pPr>
        <w:pStyle w:val="Heading20"/>
        <w:spacing w:after="0"/>
        <w:rPr>
          <w:rFonts w:ascii="Courier New" w:hAnsi="Courier New" w:cs="Courier New"/>
          <w:b w:val="0"/>
        </w:rPr>
      </w:pPr>
      <w:proofErr w:type="spellStart"/>
      <w:proofErr w:type="gramStart"/>
      <w:r w:rsidRPr="000C68DD">
        <w:rPr>
          <w:rFonts w:ascii="Courier New" w:hAnsi="Courier New" w:cs="Courier New"/>
          <w:b w:val="0"/>
        </w:rPr>
        <w:t>xlab</w:t>
      </w:r>
      <w:proofErr w:type="spellEnd"/>
      <w:proofErr w:type="gramEnd"/>
      <w:r w:rsidRPr="000C68DD">
        <w:rPr>
          <w:rFonts w:ascii="Courier New" w:hAnsi="Courier New" w:cs="Courier New"/>
          <w:b w:val="0"/>
        </w:rPr>
        <w:t xml:space="preserve"> = "Type of </w:t>
      </w:r>
      <w:proofErr w:type="spellStart"/>
      <w:r w:rsidRPr="000C68DD">
        <w:rPr>
          <w:rFonts w:ascii="Courier New" w:hAnsi="Courier New" w:cs="Courier New"/>
          <w:b w:val="0"/>
        </w:rPr>
        <w:t>Diet",main</w:t>
      </w:r>
      <w:proofErr w:type="spellEnd"/>
      <w:r w:rsidRPr="000C68DD">
        <w:rPr>
          <w:rFonts w:ascii="Courier New" w:hAnsi="Courier New" w:cs="Courier New"/>
          <w:b w:val="0"/>
        </w:rPr>
        <w:t>="Mean weight lost by diet and gender")</w:t>
      </w:r>
    </w:p>
    <w:p w:rsidR="00F37F3B" w:rsidRPr="000C68DD" w:rsidRDefault="00F37F3B" w:rsidP="000C68DD">
      <w:pPr>
        <w:pStyle w:val="Heading20"/>
        <w:spacing w:after="0"/>
        <w:rPr>
          <w:rFonts w:ascii="Courier New" w:hAnsi="Courier New" w:cs="Courier New"/>
          <w:b w:val="0"/>
        </w:rPr>
      </w:pPr>
      <w:bookmarkStart w:id="1" w:name="_GoBack"/>
      <w:bookmarkEnd w:id="1"/>
    </w:p>
    <w:p w:rsidR="00F37F3B" w:rsidRPr="00F37F3B" w:rsidRDefault="004275AF" w:rsidP="00F37F3B">
      <w:pPr>
        <w:pStyle w:val="Heading20"/>
        <w:spacing w:after="0"/>
        <w:rPr>
          <w:b w:val="0"/>
        </w:rPr>
      </w:pPr>
      <w:r>
        <w:rPr>
          <w:b w:val="0"/>
        </w:rPr>
        <w:t xml:space="preserve">The </w:t>
      </w:r>
      <w:proofErr w:type="spellStart"/>
      <w:r w:rsidRPr="009E2950">
        <w:rPr>
          <w:rFonts w:ascii="Courier New" w:hAnsi="Courier New" w:cs="Courier New"/>
          <w:b w:val="0"/>
        </w:rPr>
        <w:t>trace.label</w:t>
      </w:r>
      <w:proofErr w:type="spellEnd"/>
      <w:r>
        <w:rPr>
          <w:b w:val="0"/>
        </w:rPr>
        <w:t xml:space="preserve"> attribute </w:t>
      </w:r>
      <w:r w:rsidR="00F37F3B">
        <w:rPr>
          <w:b w:val="0"/>
        </w:rPr>
        <w:t xml:space="preserve">changes the </w:t>
      </w:r>
      <w:r>
        <w:rPr>
          <w:b w:val="0"/>
        </w:rPr>
        <w:t xml:space="preserve">legend </w:t>
      </w:r>
      <w:r w:rsidR="00F37F3B">
        <w:rPr>
          <w:b w:val="0"/>
        </w:rPr>
        <w:t xml:space="preserve">title from the variable name, </w:t>
      </w:r>
      <w:proofErr w:type="spellStart"/>
      <w:r w:rsidR="00F37F3B" w:rsidRPr="00F37F3B">
        <w:rPr>
          <w:rFonts w:ascii="Courier New" w:hAnsi="Courier New" w:cs="Courier New"/>
          <w:b w:val="0"/>
          <w:iCs/>
          <w:color w:val="000000" w:themeColor="text1"/>
        </w:rPr>
        <w:t>leg.bty</w:t>
      </w:r>
      <w:proofErr w:type="spellEnd"/>
      <w:r w:rsidR="00F37F3B" w:rsidRPr="00F37F3B">
        <w:rPr>
          <w:rFonts w:ascii="Courier New" w:hAnsi="Courier New" w:cs="Courier New"/>
          <w:b w:val="0"/>
          <w:iCs/>
          <w:color w:val="000000" w:themeColor="text1"/>
        </w:rPr>
        <w:t xml:space="preserve"> ="</w:t>
      </w:r>
      <w:r w:rsidR="00F37F3B" w:rsidRPr="00F37F3B">
        <w:rPr>
          <w:rFonts w:ascii="Courier New" w:hAnsi="Courier New" w:cs="Courier New"/>
          <w:b w:val="0"/>
          <w:iCs/>
          <w:color w:val="000000" w:themeColor="text1"/>
        </w:rPr>
        <w:t>o"</w:t>
      </w:r>
      <w:r w:rsidR="00F37F3B">
        <w:rPr>
          <w:b w:val="0"/>
          <w:iCs/>
          <w:color w:val="000000" w:themeColor="text1"/>
        </w:rPr>
        <w:t xml:space="preserve"> puts a box around the legend and </w:t>
      </w:r>
      <w:r w:rsidR="00F37F3B" w:rsidRPr="00F37F3B">
        <w:rPr>
          <w:rFonts w:ascii="Courier New" w:hAnsi="Courier New" w:cs="Courier New"/>
          <w:b w:val="0"/>
          <w:iCs/>
          <w:color w:val="000000" w:themeColor="text1"/>
        </w:rPr>
        <w:t xml:space="preserve">leg.bg=" </w:t>
      </w:r>
      <w:proofErr w:type="gramStart"/>
      <w:r w:rsidR="00F37F3B" w:rsidRPr="00F37F3B">
        <w:rPr>
          <w:rFonts w:ascii="Courier New" w:hAnsi="Courier New" w:cs="Courier New"/>
          <w:b w:val="0"/>
          <w:iCs/>
          <w:color w:val="000000" w:themeColor="text1"/>
        </w:rPr>
        <w:t>"</w:t>
      </w:r>
      <w:r w:rsidR="00F37F3B" w:rsidRPr="00F37F3B">
        <w:rPr>
          <w:b w:val="0"/>
          <w:iCs/>
          <w:color w:val="000000" w:themeColor="text1"/>
        </w:rPr>
        <w:t xml:space="preserve"> controls</w:t>
      </w:r>
      <w:proofErr w:type="gramEnd"/>
      <w:r w:rsidR="00F37F3B" w:rsidRPr="00F37F3B">
        <w:rPr>
          <w:b w:val="0"/>
          <w:iCs/>
          <w:color w:val="000000" w:themeColor="text1"/>
        </w:rPr>
        <w:t xml:space="preserve"> the background colour of the legend.</w:t>
      </w:r>
      <w:r w:rsidR="00F37F3B">
        <w:rPr>
          <w:b w:val="0"/>
        </w:rPr>
        <w:t xml:space="preserve"> </w:t>
      </w:r>
      <w:proofErr w:type="gramStart"/>
      <w:r w:rsidR="00F37F3B" w:rsidRPr="00F37F3B">
        <w:rPr>
          <w:b w:val="0"/>
          <w:iCs/>
          <w:color w:val="000000" w:themeColor="text1"/>
        </w:rPr>
        <w:t xml:space="preserve">Use </w:t>
      </w:r>
      <w:r w:rsidR="00F37F3B" w:rsidRPr="00F37F3B">
        <w:rPr>
          <w:rFonts w:ascii="Courier New" w:hAnsi="Courier New" w:cs="Courier New"/>
          <w:b w:val="0"/>
          <w:iCs/>
          <w:color w:val="000000" w:themeColor="text1"/>
        </w:rPr>
        <w:t>?</w:t>
      </w:r>
      <w:proofErr w:type="spellStart"/>
      <w:proofErr w:type="gramEnd"/>
      <w:r w:rsidR="00F37F3B" w:rsidRPr="00F37F3B">
        <w:rPr>
          <w:rFonts w:ascii="Courier New" w:hAnsi="Courier New" w:cs="Courier New"/>
          <w:b w:val="0"/>
          <w:iCs/>
          <w:color w:val="000000" w:themeColor="text1"/>
        </w:rPr>
        <w:t>interaction.plot</w:t>
      </w:r>
      <w:proofErr w:type="spellEnd"/>
      <w:r w:rsidR="00F37F3B" w:rsidRPr="00F37F3B">
        <w:rPr>
          <w:b w:val="0"/>
          <w:iCs/>
          <w:color w:val="000000" w:themeColor="text1"/>
        </w:rPr>
        <w:t xml:space="preserve"> to find out more</w:t>
      </w:r>
      <w:r w:rsidR="00F37F3B">
        <w:rPr>
          <w:b w:val="0"/>
          <w:iCs/>
          <w:color w:val="000000" w:themeColor="text1"/>
        </w:rPr>
        <w:t xml:space="preserve"> options</w:t>
      </w:r>
      <w:r w:rsidR="00F37F3B" w:rsidRPr="00F37F3B">
        <w:rPr>
          <w:b w:val="0"/>
          <w:iCs/>
          <w:color w:val="000000" w:themeColor="text1"/>
        </w:rPr>
        <w:t>.</w:t>
      </w:r>
    </w:p>
    <w:p w:rsidR="00F37F3B" w:rsidRPr="00F37F3B" w:rsidRDefault="00F37F3B" w:rsidP="00F37F3B">
      <w:pPr>
        <w:pStyle w:val="Heading20"/>
        <w:spacing w:after="0"/>
        <w:rPr>
          <w:rFonts w:ascii="Courier New" w:hAnsi="Courier New" w:cs="Courier New"/>
          <w:b w:val="0"/>
          <w:iCs/>
          <w:color w:val="000000" w:themeColor="text1"/>
        </w:rPr>
      </w:pPr>
    </w:p>
    <w:p w:rsidR="00F37F3B" w:rsidRPr="00F37F3B" w:rsidRDefault="00F37F3B" w:rsidP="00F37F3B">
      <w:pPr>
        <w:pStyle w:val="Heading20"/>
        <w:spacing w:after="0"/>
        <w:rPr>
          <w:rFonts w:ascii="Courier New" w:hAnsi="Courier New" w:cs="Courier New"/>
          <w:b w:val="0"/>
          <w:iCs/>
          <w:color w:val="000000" w:themeColor="text1"/>
        </w:rPr>
      </w:pPr>
      <w:proofErr w:type="spellStart"/>
      <w:r w:rsidRPr="00F37F3B">
        <w:rPr>
          <w:rFonts w:ascii="Courier New" w:hAnsi="Courier New" w:cs="Courier New"/>
          <w:b w:val="0"/>
          <w:iCs/>
          <w:color w:val="000000" w:themeColor="text1"/>
        </w:rPr>
        <w:t>interaction.plot</w:t>
      </w:r>
      <w:proofErr w:type="spellEnd"/>
      <w:r w:rsidRPr="00F37F3B">
        <w:rPr>
          <w:rFonts w:ascii="Courier New" w:hAnsi="Courier New" w:cs="Courier New"/>
          <w:b w:val="0"/>
          <w:iCs/>
          <w:color w:val="000000" w:themeColor="text1"/>
        </w:rPr>
        <w:t xml:space="preserve">(Diet, gender, </w:t>
      </w:r>
      <w:proofErr w:type="spellStart"/>
      <w:r w:rsidRPr="00F37F3B">
        <w:rPr>
          <w:rFonts w:ascii="Courier New" w:hAnsi="Courier New" w:cs="Courier New"/>
          <w:b w:val="0"/>
          <w:iCs/>
          <w:color w:val="000000" w:themeColor="text1"/>
        </w:rPr>
        <w:t>weightlost</w:t>
      </w:r>
      <w:proofErr w:type="spellEnd"/>
      <w:r w:rsidRPr="00F37F3B">
        <w:rPr>
          <w:rFonts w:ascii="Courier New" w:hAnsi="Courier New" w:cs="Courier New"/>
          <w:b w:val="0"/>
          <w:iCs/>
          <w:color w:val="000000" w:themeColor="text1"/>
        </w:rPr>
        <w:t xml:space="preserve">, main="Mean weight lost by diet and </w:t>
      </w:r>
      <w:proofErr w:type="spellStart"/>
      <w:r w:rsidRPr="00F37F3B">
        <w:rPr>
          <w:rFonts w:ascii="Courier New" w:hAnsi="Courier New" w:cs="Courier New"/>
          <w:b w:val="0"/>
          <w:iCs/>
          <w:color w:val="000000" w:themeColor="text1"/>
        </w:rPr>
        <w:t>gender",type</w:t>
      </w:r>
      <w:proofErr w:type="spellEnd"/>
      <w:r w:rsidRPr="00F37F3B">
        <w:rPr>
          <w:rFonts w:ascii="Courier New" w:hAnsi="Courier New" w:cs="Courier New"/>
          <w:b w:val="0"/>
          <w:iCs/>
          <w:color w:val="000000" w:themeColor="text1"/>
        </w:rPr>
        <w:t>="b",</w:t>
      </w:r>
      <w:proofErr w:type="spellStart"/>
      <w:r w:rsidRPr="00F37F3B">
        <w:rPr>
          <w:rFonts w:ascii="Courier New" w:hAnsi="Courier New" w:cs="Courier New"/>
          <w:b w:val="0"/>
          <w:iCs/>
          <w:color w:val="000000" w:themeColor="text1"/>
        </w:rPr>
        <w:t>pch</w:t>
      </w:r>
      <w:proofErr w:type="spellEnd"/>
      <w:r w:rsidRPr="00F37F3B">
        <w:rPr>
          <w:rFonts w:ascii="Courier New" w:hAnsi="Courier New" w:cs="Courier New"/>
          <w:b w:val="0"/>
          <w:iCs/>
          <w:color w:val="000000" w:themeColor="text1"/>
        </w:rPr>
        <w:t>=c(18,24),</w:t>
      </w:r>
      <w:proofErr w:type="spellStart"/>
      <w:r w:rsidRPr="00F37F3B">
        <w:rPr>
          <w:rFonts w:ascii="Courier New" w:hAnsi="Courier New" w:cs="Courier New"/>
          <w:b w:val="0"/>
          <w:iCs/>
          <w:color w:val="000000" w:themeColor="text1"/>
        </w:rPr>
        <w:t>lty</w:t>
      </w:r>
      <w:proofErr w:type="spellEnd"/>
      <w:r w:rsidRPr="00F37F3B">
        <w:rPr>
          <w:rFonts w:ascii="Courier New" w:hAnsi="Courier New" w:cs="Courier New"/>
          <w:b w:val="0"/>
          <w:iCs/>
          <w:color w:val="000000" w:themeColor="text1"/>
        </w:rPr>
        <w:t xml:space="preserve"> = c(1, 12),col=c(2:3),</w:t>
      </w:r>
      <w:proofErr w:type="spellStart"/>
      <w:r w:rsidRPr="00F37F3B">
        <w:rPr>
          <w:rFonts w:ascii="Courier New" w:hAnsi="Courier New" w:cs="Courier New"/>
          <w:b w:val="0"/>
          <w:iCs/>
          <w:color w:val="000000" w:themeColor="text1"/>
        </w:rPr>
        <w:t>lwd</w:t>
      </w:r>
      <w:proofErr w:type="spellEnd"/>
      <w:r w:rsidRPr="00F37F3B">
        <w:rPr>
          <w:rFonts w:ascii="Courier New" w:hAnsi="Courier New" w:cs="Courier New"/>
          <w:b w:val="0"/>
          <w:iCs/>
          <w:color w:val="000000" w:themeColor="text1"/>
        </w:rPr>
        <w:t xml:space="preserve"> = 3,trace.label = "Gender",</w:t>
      </w:r>
      <w:proofErr w:type="spellStart"/>
      <w:r w:rsidRPr="00F37F3B">
        <w:rPr>
          <w:rFonts w:ascii="Courier New" w:hAnsi="Courier New" w:cs="Courier New"/>
          <w:b w:val="0"/>
          <w:iCs/>
          <w:color w:val="000000" w:themeColor="text1"/>
        </w:rPr>
        <w:t>leg.bty</w:t>
      </w:r>
      <w:proofErr w:type="spellEnd"/>
      <w:r w:rsidRPr="00F37F3B">
        <w:rPr>
          <w:rFonts w:ascii="Courier New" w:hAnsi="Courier New" w:cs="Courier New"/>
          <w:b w:val="0"/>
          <w:iCs/>
          <w:color w:val="000000" w:themeColor="text1"/>
        </w:rPr>
        <w:t>="o", leg.bg="beige",</w:t>
      </w:r>
      <w:proofErr w:type="spellStart"/>
      <w:r w:rsidRPr="00F37F3B">
        <w:rPr>
          <w:rFonts w:ascii="Courier New" w:hAnsi="Courier New" w:cs="Courier New"/>
          <w:b w:val="0"/>
          <w:iCs/>
          <w:color w:val="000000" w:themeColor="text1"/>
        </w:rPr>
        <w:t>ylab</w:t>
      </w:r>
      <w:proofErr w:type="spellEnd"/>
      <w:r w:rsidRPr="00F37F3B">
        <w:rPr>
          <w:rFonts w:ascii="Courier New" w:hAnsi="Courier New" w:cs="Courier New"/>
          <w:b w:val="0"/>
          <w:iCs/>
          <w:color w:val="000000" w:themeColor="text1"/>
        </w:rPr>
        <w:t xml:space="preserve"> = "mean of </w:t>
      </w:r>
      <w:proofErr w:type="spellStart"/>
      <w:r w:rsidRPr="00F37F3B">
        <w:rPr>
          <w:rFonts w:ascii="Courier New" w:hAnsi="Courier New" w:cs="Courier New"/>
          <w:b w:val="0"/>
          <w:iCs/>
          <w:color w:val="000000" w:themeColor="text1"/>
        </w:rPr>
        <w:t>weightlost</w:t>
      </w:r>
      <w:proofErr w:type="spellEnd"/>
      <w:r w:rsidRPr="00F37F3B">
        <w:rPr>
          <w:rFonts w:ascii="Courier New" w:hAnsi="Courier New" w:cs="Courier New"/>
          <w:b w:val="0"/>
          <w:iCs/>
          <w:color w:val="000000" w:themeColor="text1"/>
        </w:rPr>
        <w:t>",</w:t>
      </w:r>
    </w:p>
    <w:p w:rsidR="00F37F3B" w:rsidRDefault="00F37F3B" w:rsidP="00F37F3B">
      <w:pPr>
        <w:pStyle w:val="Heading20"/>
        <w:spacing w:after="0"/>
        <w:rPr>
          <w:rFonts w:ascii="Courier New" w:hAnsi="Courier New" w:cs="Courier New"/>
          <w:b w:val="0"/>
          <w:iCs/>
          <w:color w:val="000000" w:themeColor="text1"/>
        </w:rPr>
      </w:pPr>
      <w:proofErr w:type="spellStart"/>
      <w:proofErr w:type="gramStart"/>
      <w:r w:rsidRPr="00F37F3B">
        <w:rPr>
          <w:rFonts w:ascii="Courier New" w:hAnsi="Courier New" w:cs="Courier New"/>
          <w:b w:val="0"/>
          <w:iCs/>
          <w:color w:val="000000" w:themeColor="text1"/>
        </w:rPr>
        <w:t>xlab</w:t>
      </w:r>
      <w:proofErr w:type="spellEnd"/>
      <w:proofErr w:type="gramEnd"/>
      <w:r w:rsidRPr="00F37F3B">
        <w:rPr>
          <w:rFonts w:ascii="Courier New" w:hAnsi="Courier New" w:cs="Courier New"/>
          <w:b w:val="0"/>
          <w:iCs/>
          <w:color w:val="000000" w:themeColor="text1"/>
        </w:rPr>
        <w:t xml:space="preserve"> = "Type of Diet")</w:t>
      </w:r>
    </w:p>
    <w:p w:rsidR="00380F0B" w:rsidRDefault="00380F0B" w:rsidP="004275AF">
      <w:pPr>
        <w:pStyle w:val="Heading20"/>
        <w:spacing w:after="0"/>
        <w:rPr>
          <w:noProof/>
          <w:lang w:eastAsia="en-GB"/>
        </w:rPr>
      </w:pPr>
    </w:p>
    <w:p w:rsidR="00F37F3B" w:rsidRPr="004275AF" w:rsidRDefault="00F37F3B" w:rsidP="004275AF">
      <w:pPr>
        <w:pStyle w:val="Heading20"/>
        <w:spacing w:after="0"/>
        <w:rPr>
          <w:rFonts w:ascii="Courier New" w:hAnsi="Courier New" w:cs="Courier New"/>
          <w:b w:val="0"/>
          <w:iCs/>
          <w:color w:val="000000" w:themeColor="text1"/>
          <w:sz w:val="21"/>
        </w:rPr>
      </w:pPr>
      <w:r>
        <w:rPr>
          <w:rFonts w:ascii="Courier New" w:hAnsi="Courier New" w:cs="Courier New"/>
          <w:b w:val="0"/>
          <w:iCs/>
          <w:noProof/>
          <w:color w:val="000000" w:themeColor="text1"/>
          <w:sz w:val="21"/>
          <w:lang w:eastAsia="en-GB"/>
        </w:rPr>
        <w:drawing>
          <wp:inline distT="0" distB="0" distL="0" distR="0">
            <wp:extent cx="3848100" cy="3841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3841141"/>
                    </a:xfrm>
                    <a:prstGeom prst="rect">
                      <a:avLst/>
                    </a:prstGeom>
                    <a:noFill/>
                    <a:ln>
                      <a:noFill/>
                    </a:ln>
                  </pic:spPr>
                </pic:pic>
              </a:graphicData>
            </a:graphic>
          </wp:inline>
        </w:drawing>
      </w:r>
    </w:p>
    <w:p w:rsidR="00380F0B" w:rsidRDefault="00380F0B">
      <w:pPr>
        <w:spacing w:after="200" w:line="276" w:lineRule="auto"/>
        <w:rPr>
          <w:sz w:val="24"/>
        </w:rPr>
      </w:pPr>
      <w:r w:rsidRPr="00EA1C92">
        <w:rPr>
          <w:sz w:val="24"/>
        </w:rPr>
        <w:t>There is a clear interaction between diet and gender</w:t>
      </w:r>
      <w:r w:rsidR="00A745DB">
        <w:rPr>
          <w:sz w:val="24"/>
        </w:rPr>
        <w:t xml:space="preserve"> as the lines are not parallel</w:t>
      </w:r>
      <w:r w:rsidRPr="00EA1C92">
        <w:rPr>
          <w:sz w:val="24"/>
        </w:rPr>
        <w:t xml:space="preserve">.  For males, </w:t>
      </w:r>
      <w:r w:rsidR="00EA1C92" w:rsidRPr="00EA1C92">
        <w:rPr>
          <w:sz w:val="24"/>
        </w:rPr>
        <w:t xml:space="preserve">there is very little difference between the </w:t>
      </w:r>
      <w:r w:rsidR="00A745DB">
        <w:rPr>
          <w:sz w:val="24"/>
        </w:rPr>
        <w:t xml:space="preserve">means for the </w:t>
      </w:r>
      <w:r w:rsidR="00EA1C92" w:rsidRPr="00EA1C92">
        <w:rPr>
          <w:sz w:val="24"/>
        </w:rPr>
        <w:t>diets but for females, Diet 3 led to a much higher mean weight loss.</w:t>
      </w:r>
    </w:p>
    <w:p w:rsidR="0010594D" w:rsidRPr="005722F9" w:rsidRDefault="00A745DB" w:rsidP="006514C1">
      <w:pPr>
        <w:spacing w:after="200" w:line="276" w:lineRule="auto"/>
        <w:rPr>
          <w:sz w:val="24"/>
        </w:rPr>
      </w:pPr>
      <w:r>
        <w:rPr>
          <w:sz w:val="24"/>
        </w:rPr>
        <w:t>Note: Positive weight lost means the subject lost weight.</w:t>
      </w:r>
      <w:r w:rsidR="00707F71">
        <w:rPr>
          <w:noProof/>
          <w:lang w:eastAsia="en-GB"/>
        </w:rPr>
        <mc:AlternateContent>
          <mc:Choice Requires="wps">
            <w:drawing>
              <wp:anchor distT="0" distB="0" distL="114300" distR="114300" simplePos="0" relativeHeight="251713536" behindDoc="0" locked="0" layoutInCell="1" allowOverlap="1" wp14:anchorId="60DA370C" wp14:editId="2E7EC427">
                <wp:simplePos x="0" y="0"/>
                <wp:positionH relativeFrom="column">
                  <wp:posOffset>-5196840</wp:posOffset>
                </wp:positionH>
                <wp:positionV relativeFrom="paragraph">
                  <wp:posOffset>260985</wp:posOffset>
                </wp:positionV>
                <wp:extent cx="678180" cy="339090"/>
                <wp:effectExtent l="19050" t="19050" r="26670" b="228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3390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09.2pt;margin-top:20.55pt;width:53.4pt;height:2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" filled="f" strokecolor="red" strokeweight="2.25pt"/>
            </w:pict>
          </mc:Fallback>
        </mc:AlternateContent>
      </w:r>
    </w:p>
    <w:sectPr w:rsidR="0010594D" w:rsidRPr="005722F9" w:rsidSect="0063664F">
      <w:headerReference w:type="default" r:id="rId13"/>
      <w:footerReference w:type="default" r:id="rId14"/>
      <w:headerReference w:type="first" r:id="rId15"/>
      <w:footerReference w:type="first" r:id="rId16"/>
      <w:pgSz w:w="11906" w:h="16838" w:code="9"/>
      <w:pgMar w:top="1134" w:right="1134" w:bottom="1134" w:left="1134" w:header="39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55A" w:rsidRDefault="00FC255A" w:rsidP="00A76DB3">
      <w:r>
        <w:separator/>
      </w:r>
    </w:p>
    <w:p w:rsidR="00FC255A" w:rsidRDefault="00FC255A" w:rsidP="00A76DB3"/>
    <w:p w:rsidR="00FC255A" w:rsidRDefault="00FC255A" w:rsidP="00A76DB3"/>
  </w:endnote>
  <w:endnote w:type="continuationSeparator" w:id="0">
    <w:p w:rsidR="00FC255A" w:rsidRDefault="00FC255A" w:rsidP="00A76DB3">
      <w:r>
        <w:continuationSeparator/>
      </w:r>
    </w:p>
    <w:p w:rsidR="00FC255A" w:rsidRDefault="00FC255A" w:rsidP="00A76DB3"/>
    <w:p w:rsidR="00FC255A" w:rsidRDefault="00FC255A" w:rsidP="00A76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98C" w:rsidRPr="0063664F" w:rsidRDefault="0063664F" w:rsidP="0063664F">
    <w:pPr>
      <w:pBdr>
        <w:top w:val="thinThickSmallGap" w:sz="24" w:space="1" w:color="622423" w:themeColor="accent2" w:themeShade="7F"/>
      </w:pBdr>
      <w:tabs>
        <w:tab w:val="center" w:pos="4513"/>
        <w:tab w:val="right" w:pos="9026"/>
      </w:tabs>
      <w:spacing w:after="0"/>
      <w:rPr>
        <w:rFonts w:asciiTheme="majorHAnsi" w:eastAsiaTheme="majorEastAsia" w:hAnsiTheme="majorHAnsi" w:cstheme="majorBidi"/>
      </w:rPr>
    </w:pPr>
    <w:r w:rsidRPr="00647D17">
      <w:rPr>
        <w:rFonts w:asciiTheme="majorHAnsi" w:eastAsiaTheme="majorEastAsia" w:hAnsiTheme="majorHAnsi" w:cstheme="majorBidi"/>
        <w:noProof/>
        <w:lang w:eastAsia="en-GB"/>
      </w:rPr>
      <w:drawing>
        <wp:inline distT="0" distB="0" distL="0" distR="0" wp14:anchorId="33CC5578" wp14:editId="40F7AC3E">
          <wp:extent cx="1045521" cy="372269"/>
          <wp:effectExtent l="0" t="0" r="2540" b="8890"/>
          <wp:docPr id="2" name="Picture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
                  <a:srcRect/>
                  <a:stretch>
                    <a:fillRect/>
                  </a:stretch>
                </pic:blipFill>
                <pic:spPr bwMode="auto">
                  <a:xfrm>
                    <a:off x="0" y="0"/>
                    <a:ext cx="1056204" cy="376073"/>
                  </a:xfrm>
                  <a:prstGeom prst="rect">
                    <a:avLst/>
                  </a:prstGeom>
                  <a:noFill/>
                  <a:ln w="9525">
                    <a:noFill/>
                    <a:miter lim="800000"/>
                    <a:headEnd/>
                    <a:tailEnd/>
                  </a:ln>
                </pic:spPr>
              </pic:pic>
            </a:graphicData>
          </a:graphic>
        </wp:inline>
      </w:drawing>
    </w:r>
    <w:r w:rsidRPr="00647D17">
      <w:rPr>
        <w:rFonts w:asciiTheme="majorHAnsi" w:eastAsiaTheme="majorEastAsia" w:hAnsiTheme="majorHAnsi" w:cstheme="majorBidi"/>
      </w:rPr>
      <w:t xml:space="preserve">                                </w:t>
    </w:r>
    <w:proofErr w:type="spellStart"/>
    <w:proofErr w:type="gramStart"/>
    <w:r w:rsidRPr="00647D17">
      <w:rPr>
        <w:rFonts w:asciiTheme="majorHAnsi" w:eastAsiaTheme="majorEastAsia" w:hAnsiTheme="majorHAnsi" w:cstheme="majorBidi"/>
        <w:b/>
      </w:rPr>
      <w:t>stats</w:t>
    </w:r>
    <w:r w:rsidRPr="00647D17">
      <w:rPr>
        <w:rFonts w:asciiTheme="majorHAnsi" w:eastAsiaTheme="majorEastAsia" w:hAnsiTheme="majorHAnsi" w:cstheme="majorBidi"/>
      </w:rPr>
      <w:t>tutor</w:t>
    </w:r>
    <w:proofErr w:type="spellEnd"/>
    <w:proofErr w:type="gramEnd"/>
    <w:r w:rsidRPr="00647D17">
      <w:rPr>
        <w:rFonts w:asciiTheme="majorHAnsi" w:eastAsiaTheme="majorEastAsia" w:hAnsiTheme="majorHAnsi" w:cstheme="majorBidi"/>
      </w:rPr>
      <w:t xml:space="preserve"> community project                                 </w:t>
    </w:r>
    <w:hyperlink r:id="rId2" w:history="1">
      <w:r w:rsidRPr="00647D17">
        <w:rPr>
          <w:rFonts w:asciiTheme="majorHAnsi" w:eastAsiaTheme="majorEastAsia" w:hAnsiTheme="majorHAnsi" w:cstheme="majorBidi"/>
          <w:color w:val="0000FF" w:themeColor="hyperlink"/>
          <w:u w:val="single"/>
        </w:rPr>
        <w:t>www.statstutor.ac.uk</w:t>
      </w:r>
    </w:hyperlink>
    <w:r w:rsidRPr="00647D17">
      <w:rPr>
        <w:rFonts w:asciiTheme="majorHAnsi" w:eastAsiaTheme="majorEastAsia" w:hAnsiTheme="majorHAnsi" w:cstheme="majorBid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4F" w:rsidRDefault="0063664F" w:rsidP="0063664F">
    <w:pPr>
      <w:pStyle w:val="Footer"/>
      <w:pBdr>
        <w:top w:val="thinThickSmallGap" w:sz="24" w:space="1" w:color="622423" w:themeColor="accent2" w:themeShade="7F"/>
      </w:pBdr>
      <w:rPr>
        <w:rFonts w:asciiTheme="majorHAnsi" w:eastAsiaTheme="majorEastAsia" w:hAnsiTheme="majorHAnsi" w:cstheme="majorBidi"/>
      </w:rPr>
    </w:pPr>
    <w:r w:rsidRPr="0088028C">
      <w:rPr>
        <w:rFonts w:asciiTheme="majorHAnsi" w:eastAsiaTheme="majorEastAsia" w:hAnsiTheme="majorHAnsi" w:cstheme="majorBidi"/>
      </w:rPr>
      <w:t xml:space="preserve">© Sofia Maria </w:t>
    </w:r>
    <w:proofErr w:type="spellStart"/>
    <w:r w:rsidRPr="0088028C">
      <w:rPr>
        <w:rFonts w:asciiTheme="majorHAnsi" w:eastAsiaTheme="majorEastAsia" w:hAnsiTheme="majorHAnsi" w:cstheme="majorBidi"/>
      </w:rPr>
      <w:t>Karadimitriou</w:t>
    </w:r>
    <w:proofErr w:type="spellEnd"/>
    <w:r w:rsidRPr="0088028C">
      <w:rPr>
        <w:rFonts w:asciiTheme="majorHAnsi" w:eastAsiaTheme="majorEastAsia" w:hAnsiTheme="majorHAnsi" w:cstheme="majorBidi"/>
      </w:rPr>
      <w:t xml:space="preserve"> and Ellen Marshall</w:t>
    </w:r>
    <w:r w:rsidRPr="0088028C">
      <w:rPr>
        <w:rFonts w:asciiTheme="majorHAnsi" w:eastAsiaTheme="majorEastAsia" w:hAnsiTheme="majorHAnsi" w:cstheme="majorBidi"/>
      </w:rPr>
      <w:tab/>
    </w:r>
    <w:r>
      <w:rPr>
        <w:rFonts w:asciiTheme="majorHAnsi" w:eastAsiaTheme="majorEastAsia" w:hAnsiTheme="majorHAnsi" w:cstheme="majorBidi"/>
      </w:rPr>
      <w:t xml:space="preserve">                                                                      </w:t>
    </w:r>
    <w:r w:rsidRPr="0088028C">
      <w:rPr>
        <w:rFonts w:asciiTheme="majorHAnsi" w:eastAsiaTheme="majorEastAsia" w:hAnsiTheme="majorHAnsi" w:cstheme="majorBidi"/>
      </w:rPr>
      <w:t>Reviewer: Jim Bull</w:t>
    </w:r>
    <w:r>
      <w:rPr>
        <w:rFonts w:asciiTheme="majorHAnsi" w:eastAsiaTheme="majorEastAsia" w:hAnsiTheme="majorHAnsi" w:cstheme="majorBidi"/>
      </w:rPr>
      <w:t xml:space="preserve"> </w:t>
    </w:r>
    <w:r w:rsidRPr="0088028C">
      <w:rPr>
        <w:rFonts w:asciiTheme="majorHAnsi" w:eastAsiaTheme="majorEastAsia" w:hAnsiTheme="majorHAnsi" w:cstheme="majorBidi"/>
      </w:rPr>
      <w:t xml:space="preserve">  </w:t>
    </w:r>
  </w:p>
  <w:p w:rsidR="0083698C" w:rsidRPr="0063664F" w:rsidRDefault="0063664F" w:rsidP="0063664F">
    <w:pPr>
      <w:pStyle w:val="Footer"/>
      <w:pBdr>
        <w:top w:val="thinThickSmallGap" w:sz="24" w:space="1" w:color="622423" w:themeColor="accent2" w:themeShade="7F"/>
      </w:pBdr>
      <w:rPr>
        <w:rFonts w:asciiTheme="majorHAnsi" w:eastAsiaTheme="majorEastAsia" w:hAnsiTheme="majorHAnsi" w:cstheme="majorBidi"/>
      </w:rPr>
    </w:pPr>
    <w:r w:rsidRPr="0088028C">
      <w:rPr>
        <w:rFonts w:asciiTheme="majorHAnsi" w:eastAsiaTheme="majorEastAsia" w:hAnsiTheme="majorHAnsi" w:cstheme="majorBidi"/>
      </w:rPr>
      <w:t>University of Sheffield</w:t>
    </w:r>
    <w:r w:rsidRPr="0088028C">
      <w:rPr>
        <w:rFonts w:asciiTheme="majorHAnsi" w:eastAsiaTheme="majorEastAsia" w:hAnsiTheme="majorHAnsi" w:cstheme="majorBidi"/>
      </w:rPr>
      <w:tab/>
    </w:r>
    <w:r>
      <w:rPr>
        <w:rFonts w:asciiTheme="majorHAnsi" w:eastAsiaTheme="majorEastAsia" w:hAnsiTheme="majorHAnsi" w:cstheme="majorBidi"/>
      </w:rPr>
      <w:t xml:space="preserve">                                                                                                                 </w:t>
    </w:r>
    <w:r w:rsidRPr="0088028C">
      <w:rPr>
        <w:rFonts w:asciiTheme="majorHAnsi" w:eastAsiaTheme="majorEastAsia" w:hAnsiTheme="majorHAnsi" w:cstheme="majorBidi"/>
      </w:rPr>
      <w:t>University of Swansea</w:t>
    </w:r>
    <w:r>
      <w:rPr>
        <w:rFonts w:asciiTheme="majorHAnsi" w:eastAsiaTheme="majorEastAsia" w:hAnsiTheme="majorHAnsi" w:cstheme="majorBid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55A" w:rsidRDefault="00FC255A" w:rsidP="00A76DB3">
      <w:r>
        <w:separator/>
      </w:r>
    </w:p>
    <w:p w:rsidR="00FC255A" w:rsidRDefault="00FC255A" w:rsidP="00A76DB3"/>
    <w:p w:rsidR="00FC255A" w:rsidRDefault="00FC255A" w:rsidP="00A76DB3"/>
  </w:footnote>
  <w:footnote w:type="continuationSeparator" w:id="0">
    <w:p w:rsidR="00FC255A" w:rsidRDefault="00FC255A" w:rsidP="00A76DB3">
      <w:r>
        <w:continuationSeparator/>
      </w:r>
    </w:p>
    <w:p w:rsidR="00FC255A" w:rsidRDefault="00FC255A" w:rsidP="00A76DB3"/>
    <w:p w:rsidR="00FC255A" w:rsidRDefault="00FC255A" w:rsidP="00A76D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Pr>
      <w:alias w:val="Title"/>
      <w:id w:val="77738743"/>
      <w:placeholder>
        <w:docPart w:val="0C0B132F95654FDC89178D7DEBABE969"/>
      </w:placeholder>
      <w:dataBinding w:prefixMappings="xmlns:ns0='http://schemas.openxmlformats.org/package/2006/metadata/core-properties' xmlns:ns1='http://purl.org/dc/elements/1.1/'" w:xpath="/ns0:coreProperties[1]/ns1:title[1]" w:storeItemID="{6C3C8BC8-F283-45AE-878A-BAB7291924A1}"/>
      <w:text/>
    </w:sdtPr>
    <w:sdtEndPr/>
    <w:sdtContent>
      <w:p w:rsidR="0063664F" w:rsidRDefault="0063664F" w:rsidP="0063664F">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63664F">
          <w:rPr>
            <w:b/>
            <w:bCs/>
            <w:sz w:val="28"/>
            <w:szCs w:val="28"/>
          </w:rPr>
          <w:t>Interactions in R</w:t>
        </w:r>
      </w:p>
    </w:sdtContent>
  </w:sdt>
  <w:p w:rsidR="00DB6271" w:rsidRDefault="00DB6271" w:rsidP="005B0A39">
    <w:pPr>
      <w:pStyle w:val="Header"/>
      <w:tabs>
        <w:tab w:val="clear" w:pos="9026"/>
        <w:tab w:val="right" w:pos="9639"/>
      </w:tabs>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C87" w:rsidRPr="00E70653" w:rsidRDefault="002C1C87" w:rsidP="00A76DB3">
    <w:pPr>
      <w:pStyle w:val="Header"/>
      <w:spacing w:line="240" w:lineRule="auto"/>
      <w:jc w:val="center"/>
      <w:rPr>
        <w:rStyle w:val="CP3Char"/>
      </w:rPr>
    </w:pPr>
    <w:r>
      <w:rPr>
        <w:noProof/>
        <w:lang w:eastAsia="en-GB"/>
      </w:rPr>
      <w:drawing>
        <wp:inline distT="0" distB="0" distL="0" distR="0" wp14:anchorId="7897A395" wp14:editId="6C6B7BE5">
          <wp:extent cx="2638425" cy="1076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tutorcplogo_2cm.eps"/>
                  <pic:cNvPicPr/>
                </pic:nvPicPr>
                <pic:blipFill>
                  <a:blip r:embed="rId1">
                    <a:extLst>
                      <a:ext uri="{28A0092B-C50C-407E-A947-70E740481C1C}">
                        <a14:useLocalDpi xmlns:a14="http://schemas.microsoft.com/office/drawing/2010/main" val="0"/>
                      </a:ext>
                    </a:extLst>
                  </a:blip>
                  <a:stretch>
                    <a:fillRect/>
                  </a:stretch>
                </pic:blipFill>
                <pic:spPr>
                  <a:xfrm>
                    <a:off x="0" y="0"/>
                    <a:ext cx="2638425" cy="1076325"/>
                  </a:xfrm>
                  <a:prstGeom prst="rect">
                    <a:avLst/>
                  </a:prstGeom>
                </pic:spPr>
              </pic:pic>
            </a:graphicData>
          </a:graphic>
        </wp:inline>
      </w:drawing>
    </w:r>
  </w:p>
  <w:p w:rsidR="002C1C87" w:rsidRPr="00C0592A" w:rsidRDefault="002C1C87" w:rsidP="00A76DB3">
    <w:pPr>
      <w:pStyle w:val="CP1"/>
    </w:pPr>
    <w:proofErr w:type="gramStart"/>
    <w:r w:rsidRPr="00C0592A">
      <w:t>community</w:t>
    </w:r>
    <w:proofErr w:type="gramEnd"/>
    <w:r w:rsidRPr="00C0592A">
      <w:t xml:space="preserve"> project</w:t>
    </w:r>
  </w:p>
  <w:p w:rsidR="002C1C87" w:rsidRPr="00C0592A" w:rsidRDefault="002C1C87" w:rsidP="00A76DB3">
    <w:pPr>
      <w:pStyle w:val="CP2"/>
    </w:pPr>
    <w:proofErr w:type="gramStart"/>
    <w:r w:rsidRPr="00C0592A">
      <w:t>encouraging</w:t>
    </w:r>
    <w:proofErr w:type="gramEnd"/>
    <w:r w:rsidRPr="00C0592A">
      <w:t xml:space="preserve"> academics to share statistics support resources</w:t>
    </w:r>
  </w:p>
  <w:p w:rsidR="002C1C87" w:rsidRPr="00C0592A" w:rsidRDefault="002C1C87" w:rsidP="00A76DB3">
    <w:pPr>
      <w:pStyle w:val="CP3"/>
    </w:pPr>
    <w:r w:rsidRPr="00C0592A">
      <w:t xml:space="preserve">All </w:t>
    </w:r>
    <w:proofErr w:type="spellStart"/>
    <w:r w:rsidRPr="00C0592A">
      <w:t>stcp</w:t>
    </w:r>
    <w:proofErr w:type="spellEnd"/>
    <w:r w:rsidRPr="00C0592A">
      <w:t xml:space="preserve"> resources are released under a Creative Commons licence</w:t>
    </w:r>
  </w:p>
  <w:p w:rsidR="002C1C87" w:rsidRPr="00C0592A" w:rsidRDefault="002C1C87" w:rsidP="00A76DB3">
    <w:pPr>
      <w:pStyle w:val="CP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76FC4"/>
    <w:multiLevelType w:val="hybridMultilevel"/>
    <w:tmpl w:val="04D26614"/>
    <w:lvl w:ilvl="0" w:tplc="97CE2E74">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525B4244"/>
    <w:multiLevelType w:val="hybridMultilevel"/>
    <w:tmpl w:val="6352DC4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E5F3BCE"/>
    <w:multiLevelType w:val="hybridMultilevel"/>
    <w:tmpl w:val="1A9C5C64"/>
    <w:lvl w:ilvl="0" w:tplc="C6E4AECC">
      <w:start w:val="1"/>
      <w:numFmt w:val="bullet"/>
      <w:lvlText w:val="−"/>
      <w:lvlJc w:val="left"/>
      <w:pPr>
        <w:tabs>
          <w:tab w:val="num" w:pos="720"/>
        </w:tabs>
        <w:ind w:left="720" w:hanging="360"/>
      </w:pPr>
      <w:rPr>
        <w:rFonts w:ascii="Verdana" w:hAnsi="Verdana" w:hint="default"/>
      </w:rPr>
    </w:lvl>
    <w:lvl w:ilvl="1" w:tplc="7350405C" w:tentative="1">
      <w:start w:val="1"/>
      <w:numFmt w:val="bullet"/>
      <w:lvlText w:val="−"/>
      <w:lvlJc w:val="left"/>
      <w:pPr>
        <w:tabs>
          <w:tab w:val="num" w:pos="1440"/>
        </w:tabs>
        <w:ind w:left="1440" w:hanging="360"/>
      </w:pPr>
      <w:rPr>
        <w:rFonts w:ascii="Verdana" w:hAnsi="Verdana" w:hint="default"/>
      </w:rPr>
    </w:lvl>
    <w:lvl w:ilvl="2" w:tplc="7FF45A8C" w:tentative="1">
      <w:start w:val="1"/>
      <w:numFmt w:val="bullet"/>
      <w:lvlText w:val="−"/>
      <w:lvlJc w:val="left"/>
      <w:pPr>
        <w:tabs>
          <w:tab w:val="num" w:pos="2160"/>
        </w:tabs>
        <w:ind w:left="2160" w:hanging="360"/>
      </w:pPr>
      <w:rPr>
        <w:rFonts w:ascii="Verdana" w:hAnsi="Verdana" w:hint="default"/>
      </w:rPr>
    </w:lvl>
    <w:lvl w:ilvl="3" w:tplc="46104C0C" w:tentative="1">
      <w:start w:val="1"/>
      <w:numFmt w:val="bullet"/>
      <w:lvlText w:val="−"/>
      <w:lvlJc w:val="left"/>
      <w:pPr>
        <w:tabs>
          <w:tab w:val="num" w:pos="2880"/>
        </w:tabs>
        <w:ind w:left="2880" w:hanging="360"/>
      </w:pPr>
      <w:rPr>
        <w:rFonts w:ascii="Verdana" w:hAnsi="Verdana" w:hint="default"/>
      </w:rPr>
    </w:lvl>
    <w:lvl w:ilvl="4" w:tplc="F4BA0626" w:tentative="1">
      <w:start w:val="1"/>
      <w:numFmt w:val="bullet"/>
      <w:lvlText w:val="−"/>
      <w:lvlJc w:val="left"/>
      <w:pPr>
        <w:tabs>
          <w:tab w:val="num" w:pos="3600"/>
        </w:tabs>
        <w:ind w:left="3600" w:hanging="360"/>
      </w:pPr>
      <w:rPr>
        <w:rFonts w:ascii="Verdana" w:hAnsi="Verdana" w:hint="default"/>
      </w:rPr>
    </w:lvl>
    <w:lvl w:ilvl="5" w:tplc="38988A3E" w:tentative="1">
      <w:start w:val="1"/>
      <w:numFmt w:val="bullet"/>
      <w:lvlText w:val="−"/>
      <w:lvlJc w:val="left"/>
      <w:pPr>
        <w:tabs>
          <w:tab w:val="num" w:pos="4320"/>
        </w:tabs>
        <w:ind w:left="4320" w:hanging="360"/>
      </w:pPr>
      <w:rPr>
        <w:rFonts w:ascii="Verdana" w:hAnsi="Verdana" w:hint="default"/>
      </w:rPr>
    </w:lvl>
    <w:lvl w:ilvl="6" w:tplc="15F0E87A" w:tentative="1">
      <w:start w:val="1"/>
      <w:numFmt w:val="bullet"/>
      <w:lvlText w:val="−"/>
      <w:lvlJc w:val="left"/>
      <w:pPr>
        <w:tabs>
          <w:tab w:val="num" w:pos="5040"/>
        </w:tabs>
        <w:ind w:left="5040" w:hanging="360"/>
      </w:pPr>
      <w:rPr>
        <w:rFonts w:ascii="Verdana" w:hAnsi="Verdana" w:hint="default"/>
      </w:rPr>
    </w:lvl>
    <w:lvl w:ilvl="7" w:tplc="2314387C" w:tentative="1">
      <w:start w:val="1"/>
      <w:numFmt w:val="bullet"/>
      <w:lvlText w:val="−"/>
      <w:lvlJc w:val="left"/>
      <w:pPr>
        <w:tabs>
          <w:tab w:val="num" w:pos="5760"/>
        </w:tabs>
        <w:ind w:left="5760" w:hanging="360"/>
      </w:pPr>
      <w:rPr>
        <w:rFonts w:ascii="Verdana" w:hAnsi="Verdana" w:hint="default"/>
      </w:rPr>
    </w:lvl>
    <w:lvl w:ilvl="8" w:tplc="34283416" w:tentative="1">
      <w:start w:val="1"/>
      <w:numFmt w:val="bullet"/>
      <w:lvlText w:val="−"/>
      <w:lvlJc w:val="left"/>
      <w:pPr>
        <w:tabs>
          <w:tab w:val="num" w:pos="6480"/>
        </w:tabs>
        <w:ind w:left="6480" w:hanging="360"/>
      </w:pPr>
      <w:rPr>
        <w:rFonts w:ascii="Verdana" w:hAnsi="Verdana" w:hint="default"/>
      </w:rPr>
    </w:lvl>
  </w:abstractNum>
  <w:abstractNum w:abstractNumId="3">
    <w:nsid w:val="6E370E8C"/>
    <w:multiLevelType w:val="hybridMultilevel"/>
    <w:tmpl w:val="9272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FCB7C5A"/>
    <w:multiLevelType w:val="hybridMultilevel"/>
    <w:tmpl w:val="2964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B224FA"/>
    <w:multiLevelType w:val="hybridMultilevel"/>
    <w:tmpl w:val="1322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C87"/>
    <w:rsid w:val="000265B5"/>
    <w:rsid w:val="000451E3"/>
    <w:rsid w:val="000533C3"/>
    <w:rsid w:val="000556D2"/>
    <w:rsid w:val="000734E8"/>
    <w:rsid w:val="00091510"/>
    <w:rsid w:val="000A3BA6"/>
    <w:rsid w:val="000B62E2"/>
    <w:rsid w:val="000C3FCE"/>
    <w:rsid w:val="000C68DD"/>
    <w:rsid w:val="000E0653"/>
    <w:rsid w:val="00100493"/>
    <w:rsid w:val="0010594D"/>
    <w:rsid w:val="001545CB"/>
    <w:rsid w:val="001A5027"/>
    <w:rsid w:val="0020342C"/>
    <w:rsid w:val="00263B13"/>
    <w:rsid w:val="00280C4F"/>
    <w:rsid w:val="00281F86"/>
    <w:rsid w:val="00287412"/>
    <w:rsid w:val="002952B0"/>
    <w:rsid w:val="002A544E"/>
    <w:rsid w:val="002C1C87"/>
    <w:rsid w:val="002C57AA"/>
    <w:rsid w:val="002C5DE6"/>
    <w:rsid w:val="00324067"/>
    <w:rsid w:val="00341EDB"/>
    <w:rsid w:val="00357581"/>
    <w:rsid w:val="00380F0B"/>
    <w:rsid w:val="00384594"/>
    <w:rsid w:val="003A2818"/>
    <w:rsid w:val="003E2A03"/>
    <w:rsid w:val="003E4ECE"/>
    <w:rsid w:val="003E58B7"/>
    <w:rsid w:val="003F21E8"/>
    <w:rsid w:val="004163FF"/>
    <w:rsid w:val="004275AF"/>
    <w:rsid w:val="004B0D36"/>
    <w:rsid w:val="004D0D59"/>
    <w:rsid w:val="004E74A6"/>
    <w:rsid w:val="00520365"/>
    <w:rsid w:val="0052058C"/>
    <w:rsid w:val="00526665"/>
    <w:rsid w:val="005722F9"/>
    <w:rsid w:val="005A070B"/>
    <w:rsid w:val="005B0A39"/>
    <w:rsid w:val="005C0AC5"/>
    <w:rsid w:val="005C689F"/>
    <w:rsid w:val="0060364E"/>
    <w:rsid w:val="00606B7F"/>
    <w:rsid w:val="006104F0"/>
    <w:rsid w:val="00617D2C"/>
    <w:rsid w:val="006322DF"/>
    <w:rsid w:val="0063664F"/>
    <w:rsid w:val="006514C1"/>
    <w:rsid w:val="00662373"/>
    <w:rsid w:val="00680661"/>
    <w:rsid w:val="00691D16"/>
    <w:rsid w:val="00707F71"/>
    <w:rsid w:val="007252BC"/>
    <w:rsid w:val="007278AD"/>
    <w:rsid w:val="007336AA"/>
    <w:rsid w:val="0079077D"/>
    <w:rsid w:val="007917B5"/>
    <w:rsid w:val="007A359A"/>
    <w:rsid w:val="007C2A8B"/>
    <w:rsid w:val="007C3CE6"/>
    <w:rsid w:val="007E2620"/>
    <w:rsid w:val="00814897"/>
    <w:rsid w:val="0083698C"/>
    <w:rsid w:val="00846B1B"/>
    <w:rsid w:val="008559ED"/>
    <w:rsid w:val="008C2139"/>
    <w:rsid w:val="00972EBA"/>
    <w:rsid w:val="009C4F45"/>
    <w:rsid w:val="009E2950"/>
    <w:rsid w:val="009E75AF"/>
    <w:rsid w:val="00A04B12"/>
    <w:rsid w:val="00A058A5"/>
    <w:rsid w:val="00A23FB3"/>
    <w:rsid w:val="00A57D6A"/>
    <w:rsid w:val="00A73C8B"/>
    <w:rsid w:val="00A745DB"/>
    <w:rsid w:val="00A75A76"/>
    <w:rsid w:val="00A76DB3"/>
    <w:rsid w:val="00A82EB4"/>
    <w:rsid w:val="00AC6F0B"/>
    <w:rsid w:val="00B033ED"/>
    <w:rsid w:val="00B2606A"/>
    <w:rsid w:val="00B53ECC"/>
    <w:rsid w:val="00B70DDF"/>
    <w:rsid w:val="00B9314E"/>
    <w:rsid w:val="00BA65F1"/>
    <w:rsid w:val="00BF3B79"/>
    <w:rsid w:val="00C0592A"/>
    <w:rsid w:val="00C21145"/>
    <w:rsid w:val="00C50993"/>
    <w:rsid w:val="00C5123F"/>
    <w:rsid w:val="00C5399D"/>
    <w:rsid w:val="00C53A74"/>
    <w:rsid w:val="00C56124"/>
    <w:rsid w:val="00C640F4"/>
    <w:rsid w:val="00CD3E09"/>
    <w:rsid w:val="00D118F6"/>
    <w:rsid w:val="00D51963"/>
    <w:rsid w:val="00D75969"/>
    <w:rsid w:val="00D93A12"/>
    <w:rsid w:val="00D96971"/>
    <w:rsid w:val="00DB6271"/>
    <w:rsid w:val="00DE00A8"/>
    <w:rsid w:val="00E35502"/>
    <w:rsid w:val="00E70653"/>
    <w:rsid w:val="00EA1C92"/>
    <w:rsid w:val="00EB6CB3"/>
    <w:rsid w:val="00EC2C13"/>
    <w:rsid w:val="00F135C1"/>
    <w:rsid w:val="00F17365"/>
    <w:rsid w:val="00F23176"/>
    <w:rsid w:val="00F37F3B"/>
    <w:rsid w:val="00F60F19"/>
    <w:rsid w:val="00F85D7B"/>
    <w:rsid w:val="00FC255A"/>
    <w:rsid w:val="00FC29B6"/>
    <w:rsid w:val="00FC3FBE"/>
    <w:rsid w:val="00FF770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DB3"/>
    <w:pPr>
      <w:spacing w:after="120" w:line="264" w:lineRule="auto"/>
    </w:pPr>
    <w:rPr>
      <w:rFonts w:ascii="Arial" w:hAnsi="Arial" w:cs="Arial"/>
      <w:szCs w:val="24"/>
    </w:rPr>
  </w:style>
  <w:style w:type="paragraph" w:styleId="Heading2">
    <w:name w:val="heading 2"/>
    <w:basedOn w:val="Normal"/>
    <w:next w:val="Normal"/>
    <w:link w:val="Heading2Char"/>
    <w:uiPriority w:val="9"/>
    <w:unhideWhenUsed/>
    <w:qFormat/>
    <w:rsid w:val="009C4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5AF"/>
    <w:pPr>
      <w:keepNext/>
      <w:keepLines/>
      <w:spacing w:before="200" w:after="0" w:line="276" w:lineRule="auto"/>
      <w:outlineLvl w:val="2"/>
    </w:pPr>
    <w:rPr>
      <w:rFonts w:asciiTheme="majorHAnsi" w:eastAsiaTheme="majorEastAsia" w:hAnsiTheme="majorHAnsi" w:cstheme="majorBidi"/>
      <w:b/>
      <w:bCs/>
      <w:color w:val="4F81BD" w:themeColor="accent1"/>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
    <w:name w:val="Heading1"/>
    <w:basedOn w:val="Normal"/>
    <w:link w:val="Heading1Char"/>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0">
    <w:name w:val="Heading2"/>
    <w:basedOn w:val="Normal"/>
    <w:link w:val="Heading2Char0"/>
    <w:qFormat/>
    <w:rsid w:val="00E70653"/>
    <w:rPr>
      <w:b/>
      <w:bCs/>
      <w:sz w:val="24"/>
    </w:rPr>
  </w:style>
  <w:style w:type="character" w:customStyle="1" w:styleId="Heading1Char">
    <w:name w:val="Heading1 Char"/>
    <w:basedOn w:val="DefaultParagraphFont"/>
    <w:link w:val="Heading1"/>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0">
    <w:name w:val="Heading2 Char"/>
    <w:basedOn w:val="DefaultParagraphFont"/>
    <w:link w:val="Heading20"/>
    <w:rsid w:val="00E70653"/>
    <w:rPr>
      <w:rFonts w:ascii="Arial" w:hAnsi="Arial" w:cs="Arial"/>
      <w:b/>
      <w:bCs/>
      <w:sz w:val="24"/>
      <w:szCs w:val="24"/>
    </w:rPr>
  </w:style>
  <w:style w:type="paragraph" w:customStyle="1" w:styleId="Heading30">
    <w:name w:val="Heading3"/>
    <w:basedOn w:val="Heading20"/>
    <w:link w:val="Heading3Char0"/>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0">
    <w:name w:val="Heading3 Char"/>
    <w:basedOn w:val="Heading2Char0"/>
    <w:link w:val="Heading30"/>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9C4F45"/>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9C4F45"/>
    <w:rPr>
      <w:rFonts w:ascii="Times New Roman" w:eastAsia="Times New Roman" w:hAnsi="Times New Roman" w:cs="Times New Roman"/>
      <w:b/>
      <w:sz w:val="20"/>
      <w:szCs w:val="20"/>
      <w:lang w:eastAsia="en-US"/>
    </w:rPr>
  </w:style>
  <w:style w:type="character" w:customStyle="1" w:styleId="Heading2Char">
    <w:name w:val="Heading 2 Char"/>
    <w:basedOn w:val="DefaultParagraphFont"/>
    <w:link w:val="Heading2"/>
    <w:uiPriority w:val="9"/>
    <w:rsid w:val="009C4F4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75AF"/>
    <w:rPr>
      <w:rFonts w:asciiTheme="majorHAnsi" w:eastAsiaTheme="majorEastAsia" w:hAnsiTheme="majorHAnsi" w:cstheme="majorBidi"/>
      <w:b/>
      <w:bCs/>
      <w:color w:val="4F81BD" w:themeColor="accent1"/>
      <w:lang w:eastAsia="en-US"/>
    </w:rPr>
  </w:style>
  <w:style w:type="paragraph" w:styleId="NormalWeb">
    <w:name w:val="Normal (Web)"/>
    <w:basedOn w:val="Normal"/>
    <w:uiPriority w:val="99"/>
    <w:unhideWhenUsed/>
    <w:rsid w:val="00F60F19"/>
    <w:pPr>
      <w:spacing w:before="100" w:beforeAutospacing="1" w:after="100" w:afterAutospacing="1" w:line="240" w:lineRule="auto"/>
    </w:pPr>
    <w:rPr>
      <w:rFonts w:ascii="Times New Roman" w:eastAsia="Times New Roman" w:hAnsi="Times New Roman" w:cs="Times New Roman"/>
      <w:sz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DB3"/>
    <w:pPr>
      <w:spacing w:after="120" w:line="264" w:lineRule="auto"/>
    </w:pPr>
    <w:rPr>
      <w:rFonts w:ascii="Arial" w:hAnsi="Arial" w:cs="Arial"/>
      <w:szCs w:val="24"/>
    </w:rPr>
  </w:style>
  <w:style w:type="paragraph" w:styleId="Heading2">
    <w:name w:val="heading 2"/>
    <w:basedOn w:val="Normal"/>
    <w:next w:val="Normal"/>
    <w:link w:val="Heading2Char"/>
    <w:uiPriority w:val="9"/>
    <w:unhideWhenUsed/>
    <w:qFormat/>
    <w:rsid w:val="009C4F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5AF"/>
    <w:pPr>
      <w:keepNext/>
      <w:keepLines/>
      <w:spacing w:before="200" w:after="0" w:line="276" w:lineRule="auto"/>
      <w:outlineLvl w:val="2"/>
    </w:pPr>
    <w:rPr>
      <w:rFonts w:asciiTheme="majorHAnsi" w:eastAsiaTheme="majorEastAsia" w:hAnsiTheme="majorHAnsi" w:cstheme="majorBidi"/>
      <w:b/>
      <w:bCs/>
      <w:color w:val="4F81BD" w:themeColor="accent1"/>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
    <w:name w:val="Heading1"/>
    <w:basedOn w:val="Normal"/>
    <w:link w:val="Heading1Char"/>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0">
    <w:name w:val="Heading2"/>
    <w:basedOn w:val="Normal"/>
    <w:link w:val="Heading2Char0"/>
    <w:qFormat/>
    <w:rsid w:val="00E70653"/>
    <w:rPr>
      <w:b/>
      <w:bCs/>
      <w:sz w:val="24"/>
    </w:rPr>
  </w:style>
  <w:style w:type="character" w:customStyle="1" w:styleId="Heading1Char">
    <w:name w:val="Heading1 Char"/>
    <w:basedOn w:val="DefaultParagraphFont"/>
    <w:link w:val="Heading1"/>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0">
    <w:name w:val="Heading2 Char"/>
    <w:basedOn w:val="DefaultParagraphFont"/>
    <w:link w:val="Heading20"/>
    <w:rsid w:val="00E70653"/>
    <w:rPr>
      <w:rFonts w:ascii="Arial" w:hAnsi="Arial" w:cs="Arial"/>
      <w:b/>
      <w:bCs/>
      <w:sz w:val="24"/>
      <w:szCs w:val="24"/>
    </w:rPr>
  </w:style>
  <w:style w:type="paragraph" w:customStyle="1" w:styleId="Heading30">
    <w:name w:val="Heading3"/>
    <w:basedOn w:val="Heading20"/>
    <w:link w:val="Heading3Char0"/>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0">
    <w:name w:val="Heading3 Char"/>
    <w:basedOn w:val="Heading2Char0"/>
    <w:link w:val="Heading30"/>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9C4F45"/>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9C4F45"/>
    <w:rPr>
      <w:rFonts w:ascii="Times New Roman" w:eastAsia="Times New Roman" w:hAnsi="Times New Roman" w:cs="Times New Roman"/>
      <w:b/>
      <w:sz w:val="20"/>
      <w:szCs w:val="20"/>
      <w:lang w:eastAsia="en-US"/>
    </w:rPr>
  </w:style>
  <w:style w:type="character" w:customStyle="1" w:styleId="Heading2Char">
    <w:name w:val="Heading 2 Char"/>
    <w:basedOn w:val="DefaultParagraphFont"/>
    <w:link w:val="Heading2"/>
    <w:uiPriority w:val="9"/>
    <w:rsid w:val="009C4F4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D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75AF"/>
    <w:rPr>
      <w:rFonts w:asciiTheme="majorHAnsi" w:eastAsiaTheme="majorEastAsia" w:hAnsiTheme="majorHAnsi" w:cstheme="majorBidi"/>
      <w:b/>
      <w:bCs/>
      <w:color w:val="4F81BD" w:themeColor="accent1"/>
      <w:lang w:eastAsia="en-US"/>
    </w:rPr>
  </w:style>
  <w:style w:type="paragraph" w:styleId="NormalWeb">
    <w:name w:val="Normal (Web)"/>
    <w:basedOn w:val="Normal"/>
    <w:uiPriority w:val="99"/>
    <w:unhideWhenUsed/>
    <w:rsid w:val="00F60F19"/>
    <w:pPr>
      <w:spacing w:before="100" w:beforeAutospacing="1" w:after="100" w:afterAutospacing="1" w:line="240" w:lineRule="auto"/>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tatstutor.ac.uk" TargetMode="External"/><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0B132F95654FDC89178D7DEBABE969"/>
        <w:category>
          <w:name w:val="General"/>
          <w:gallery w:val="placeholder"/>
        </w:category>
        <w:types>
          <w:type w:val="bbPlcHdr"/>
        </w:types>
        <w:behaviors>
          <w:behavior w:val="content"/>
        </w:behaviors>
        <w:guid w:val="{D7D47436-839B-4024-86DA-431D365F0EAF}"/>
      </w:docPartPr>
      <w:docPartBody>
        <w:p w:rsidR="00817BA0" w:rsidRDefault="00940077" w:rsidP="00940077">
          <w:pPr>
            <w:pStyle w:val="0C0B132F95654FDC89178D7DEBABE96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077"/>
    <w:rsid w:val="00101278"/>
    <w:rsid w:val="00817BA0"/>
    <w:rsid w:val="00940077"/>
    <w:rsid w:val="00A025E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0B132F95654FDC89178D7DEBABE969">
    <w:name w:val="0C0B132F95654FDC89178D7DEBABE969"/>
    <w:rsid w:val="009400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0B132F95654FDC89178D7DEBABE969">
    <w:name w:val="0C0B132F95654FDC89178D7DEBABE969"/>
    <w:rsid w:val="009400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Interactions in R</vt:lpstr>
    </vt:vector>
  </TitlesOfParts>
  <Company>Loughborough University</Company>
  <LinksUpToDate>false</LinksUpToDate>
  <CharactersWithSpaces>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Interactions in R</dc:title>
  <dc:creator>Janette Matthews</dc:creator>
  <cp:lastModifiedBy>Chetna</cp:lastModifiedBy>
  <cp:revision>7</cp:revision>
  <cp:lastPrinted>2016-02-04T10:53:00Z</cp:lastPrinted>
  <dcterms:created xsi:type="dcterms:W3CDTF">2015-12-17T17:43:00Z</dcterms:created>
  <dcterms:modified xsi:type="dcterms:W3CDTF">2016-07-21T05:52:00Z</dcterms:modified>
</cp:coreProperties>
</file>